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0489" w:rsidRPr="00340489" w:rsidRDefault="00340489" w:rsidP="00340489">
      <w:pPr>
        <w:widowControl w:val="0"/>
        <w:autoSpaceDE w:val="0"/>
        <w:autoSpaceDN w:val="0"/>
        <w:adjustRightInd w:val="0"/>
        <w:rPr>
          <w:rFonts w:asciiTheme="majorHAnsi" w:hAnsiTheme="majorHAnsi" w:cs="Helvetica"/>
          <w:b/>
          <w:bCs/>
          <w:color w:val="FFFFFF"/>
          <w:sz w:val="22"/>
          <w:szCs w:val="22"/>
        </w:rPr>
      </w:pPr>
      <w:proofErr w:type="gramStart"/>
      <w:r w:rsidRPr="00340489">
        <w:rPr>
          <w:rFonts w:asciiTheme="majorHAnsi" w:hAnsiTheme="majorHAnsi" w:cs="Helvetica"/>
          <w:b/>
          <w:bCs/>
          <w:sz w:val="22"/>
          <w:szCs w:val="22"/>
        </w:rPr>
        <w:t>https://helpx.adobe.com/fr/photoshop/using/create-panoramic-images-photomerge.html</w:t>
      </w:r>
      <w:proofErr w:type="gramEnd"/>
      <w:r w:rsidRPr="00340489">
        <w:rPr>
          <w:rFonts w:asciiTheme="majorHAnsi" w:hAnsiTheme="majorHAnsi" w:cs="Helvetica"/>
          <w:b/>
          <w:bCs/>
          <w:color w:val="FFFFFF"/>
          <w:sz w:val="22"/>
          <w:szCs w:val="22"/>
        </w:rPr>
        <w:t xml:space="preserve"> Phttps://helpx.adobe.com/fr/photoshop/using/create-</w:t>
      </w:r>
      <w:r>
        <w:rPr>
          <w:rFonts w:asciiTheme="majorHAnsi" w:hAnsiTheme="majorHAnsi" w:cs="Helvetica"/>
          <w:b/>
          <w:bCs/>
          <w:color w:val="FFFFFF"/>
          <w:sz w:val="22"/>
          <w:szCs w:val="22"/>
        </w:rPr>
        <w:t>panoramic-images-photomerge.HOTO</w:t>
      </w:r>
      <w:r w:rsidRPr="00340489">
        <w:rPr>
          <w:rFonts w:asciiTheme="majorHAnsi" w:hAnsiTheme="majorHAnsi" w:cs="Helvetica"/>
          <w:b/>
          <w:bCs/>
          <w:color w:val="FFFFFF"/>
          <w:sz w:val="22"/>
          <w:szCs w:val="22"/>
        </w:rPr>
        <w:t xml:space="preserve"> </w:t>
      </w:r>
    </w:p>
    <w:p w:rsidR="00340489" w:rsidRPr="00340489" w:rsidRDefault="00340489" w:rsidP="00340489">
      <w:pPr>
        <w:widowControl w:val="0"/>
        <w:autoSpaceDE w:val="0"/>
        <w:autoSpaceDN w:val="0"/>
        <w:adjustRightInd w:val="0"/>
        <w:rPr>
          <w:rFonts w:asciiTheme="majorHAnsi" w:hAnsiTheme="majorHAnsi" w:cs="Helvetica"/>
          <w:color w:val="FFFFFF"/>
          <w:sz w:val="22"/>
          <w:szCs w:val="22"/>
        </w:rPr>
      </w:pPr>
      <w:r w:rsidRPr="00340489">
        <w:rPr>
          <w:rFonts w:asciiTheme="majorHAnsi" w:hAnsiTheme="majorHAnsi" w:cs="Helvetica"/>
          <w:color w:val="262626"/>
          <w:sz w:val="22"/>
          <w:szCs w:val="22"/>
        </w:rPr>
        <w:fldChar w:fldCharType="begin"/>
      </w:r>
      <w:r w:rsidRPr="00340489">
        <w:rPr>
          <w:rFonts w:asciiTheme="majorHAnsi" w:hAnsiTheme="majorHAnsi" w:cs="Helvetica"/>
          <w:color w:val="262626"/>
          <w:sz w:val="22"/>
          <w:szCs w:val="22"/>
        </w:rPr>
        <w:instrText>HYPERLINK "https://helpx.adobe.com/fr/fr/photoshop/user-guide.html"</w:instrText>
      </w:r>
      <w:r w:rsidRPr="00340489">
        <w:rPr>
          <w:rFonts w:asciiTheme="majorHAnsi" w:hAnsiTheme="majorHAnsi" w:cs="Helvetica"/>
          <w:color w:val="262626"/>
          <w:sz w:val="22"/>
          <w:szCs w:val="22"/>
        </w:rPr>
      </w:r>
      <w:r w:rsidRPr="00340489">
        <w:rPr>
          <w:rFonts w:asciiTheme="majorHAnsi" w:hAnsiTheme="majorHAnsi" w:cs="Helvetica"/>
          <w:color w:val="262626"/>
          <w:sz w:val="22"/>
          <w:szCs w:val="22"/>
        </w:rPr>
        <w:fldChar w:fldCharType="separate"/>
      </w:r>
      <w:r w:rsidRPr="00340489">
        <w:rPr>
          <w:rFonts w:asciiTheme="majorHAnsi" w:hAnsiTheme="majorHAnsi" w:cs="Helvetica"/>
          <w:color w:val="145AE0"/>
          <w:sz w:val="22"/>
          <w:szCs w:val="22"/>
        </w:rPr>
        <w:t>Photoshop Guide d'utilisation</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fldChar w:fldCharType="end"/>
      </w:r>
      <w:hyperlink r:id="rId6" w:history="1">
        <w:r w:rsidRPr="00340489">
          <w:rPr>
            <w:rFonts w:asciiTheme="majorHAnsi" w:hAnsiTheme="majorHAnsi" w:cs="Helvetica"/>
            <w:color w:val="145AE0"/>
            <w:sz w:val="22"/>
            <w:szCs w:val="22"/>
          </w:rPr>
          <w:t>Transformations d’images</w:t>
        </w:r>
      </w:hyperlink>
    </w:p>
    <w:p w:rsidR="00340489" w:rsidRPr="00340489" w:rsidRDefault="00340489" w:rsidP="00340489">
      <w:pPr>
        <w:widowControl w:val="0"/>
        <w:numPr>
          <w:ilvl w:val="0"/>
          <w:numId w:val="3"/>
        </w:numPr>
        <w:tabs>
          <w:tab w:val="left" w:pos="220"/>
          <w:tab w:val="left" w:pos="720"/>
        </w:tabs>
        <w:autoSpaceDE w:val="0"/>
        <w:autoSpaceDN w:val="0"/>
        <w:adjustRightInd w:val="0"/>
        <w:ind w:hanging="720"/>
        <w:rPr>
          <w:rFonts w:asciiTheme="majorHAnsi" w:hAnsiTheme="majorHAnsi" w:cs="Helvetica"/>
          <w:color w:val="145AE0"/>
          <w:sz w:val="22"/>
          <w:szCs w:val="22"/>
        </w:rPr>
      </w:pPr>
      <w:r w:rsidRPr="00340489">
        <w:rPr>
          <w:rFonts w:asciiTheme="majorHAnsi" w:hAnsiTheme="majorHAnsi" w:cs="Helvetica"/>
          <w:color w:val="145AE0"/>
          <w:sz w:val="22"/>
          <w:szCs w:val="22"/>
        </w:rPr>
        <w:t xml:space="preserve">Création d’images panoramiques avec </w:t>
      </w:r>
      <w:proofErr w:type="spellStart"/>
      <w:r w:rsidRPr="00340489">
        <w:rPr>
          <w:rFonts w:asciiTheme="majorHAnsi" w:hAnsiTheme="majorHAnsi" w:cs="Helvetica"/>
          <w:color w:val="145AE0"/>
          <w:sz w:val="22"/>
          <w:szCs w:val="22"/>
        </w:rPr>
        <w:t>Photomerge</w:t>
      </w:r>
      <w:proofErr w:type="spellEnd"/>
    </w:p>
    <w:p w:rsidR="00340489" w:rsidRPr="00340489" w:rsidRDefault="00340489" w:rsidP="00340489">
      <w:pPr>
        <w:widowControl w:val="0"/>
        <w:numPr>
          <w:ilvl w:val="0"/>
          <w:numId w:val="3"/>
        </w:numPr>
        <w:tabs>
          <w:tab w:val="left" w:pos="220"/>
          <w:tab w:val="left" w:pos="720"/>
        </w:tabs>
        <w:autoSpaceDE w:val="0"/>
        <w:autoSpaceDN w:val="0"/>
        <w:adjustRightInd w:val="0"/>
        <w:ind w:hanging="720"/>
        <w:rPr>
          <w:rFonts w:asciiTheme="majorHAnsi" w:hAnsiTheme="majorHAnsi" w:cs="Helvetica"/>
          <w:color w:val="145AE0"/>
          <w:sz w:val="22"/>
          <w:szCs w:val="22"/>
        </w:rPr>
      </w:pPr>
      <w:r w:rsidRPr="00340489">
        <w:rPr>
          <w:rFonts w:asciiTheme="majorHAnsi" w:hAnsiTheme="majorHAnsi" w:cs="Helvetica"/>
          <w:color w:val="145AE0"/>
          <w:sz w:val="22"/>
          <w:szCs w:val="22"/>
        </w:rPr>
        <w:t>Création de panoramas à 360 degrés</w:t>
      </w:r>
    </w:p>
    <w:p w:rsidR="00340489" w:rsidRPr="00340489" w:rsidRDefault="00340489" w:rsidP="00340489">
      <w:pPr>
        <w:widowControl w:val="0"/>
        <w:numPr>
          <w:ilvl w:val="0"/>
          <w:numId w:val="3"/>
        </w:numPr>
        <w:tabs>
          <w:tab w:val="left" w:pos="220"/>
          <w:tab w:val="left" w:pos="720"/>
        </w:tabs>
        <w:autoSpaceDE w:val="0"/>
        <w:autoSpaceDN w:val="0"/>
        <w:adjustRightInd w:val="0"/>
        <w:ind w:hanging="720"/>
        <w:rPr>
          <w:rFonts w:asciiTheme="majorHAnsi" w:hAnsiTheme="majorHAnsi" w:cs="Helvetica"/>
          <w:color w:val="145AE0"/>
          <w:sz w:val="22"/>
          <w:szCs w:val="22"/>
        </w:rPr>
      </w:pPr>
      <w:r w:rsidRPr="00340489">
        <w:rPr>
          <w:rFonts w:asciiTheme="majorHAnsi" w:hAnsiTheme="majorHAnsi" w:cs="Helvetica"/>
          <w:color w:val="145AE0"/>
          <w:sz w:val="22"/>
          <w:szCs w:val="22"/>
        </w:rPr>
        <w:t>Modification de panoramas</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t xml:space="preserve">S’applique à : </w:t>
      </w:r>
      <w:r w:rsidRPr="00340489">
        <w:rPr>
          <w:rFonts w:asciiTheme="majorHAnsi" w:hAnsiTheme="majorHAnsi" w:cs="Helvetica"/>
          <w:b/>
          <w:bCs/>
          <w:color w:val="262626"/>
          <w:sz w:val="22"/>
          <w:szCs w:val="22"/>
        </w:rPr>
        <w:t>Photoshop</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t xml:space="preserve">Dernière publication : </w:t>
      </w:r>
      <w:r w:rsidRPr="00340489">
        <w:rPr>
          <w:rFonts w:asciiTheme="majorHAnsi" w:hAnsiTheme="majorHAnsi" w:cs="Helvetica"/>
          <w:b/>
          <w:bCs/>
          <w:color w:val="262626"/>
          <w:sz w:val="22"/>
          <w:szCs w:val="22"/>
        </w:rPr>
        <w:t>19 octobre 2017</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t xml:space="preserve">Création d’images panoramiques avec </w:t>
      </w:r>
      <w:proofErr w:type="spellStart"/>
      <w:r w:rsidRPr="00340489">
        <w:rPr>
          <w:rFonts w:asciiTheme="majorHAnsi" w:hAnsiTheme="majorHAnsi" w:cs="Helvetica"/>
          <w:color w:val="262626"/>
          <w:sz w:val="22"/>
          <w:szCs w:val="22"/>
        </w:rPr>
        <w:t>Photomerge</w:t>
      </w:r>
      <w:proofErr w:type="spellEnd"/>
    </w:p>
    <w:p w:rsidR="00340489" w:rsidRPr="00340489" w:rsidRDefault="00340489" w:rsidP="00340489">
      <w:pPr>
        <w:widowControl w:val="0"/>
        <w:autoSpaceDE w:val="0"/>
        <w:autoSpaceDN w:val="0"/>
        <w:adjustRightInd w:val="0"/>
        <w:rPr>
          <w:rFonts w:asciiTheme="majorHAnsi" w:hAnsiTheme="majorHAnsi" w:cs="Helvetica"/>
          <w:b/>
          <w:bCs/>
          <w:color w:val="262626"/>
          <w:sz w:val="22"/>
          <w:szCs w:val="22"/>
        </w:rPr>
      </w:pPr>
      <w:r w:rsidRPr="00340489">
        <w:rPr>
          <w:rFonts w:asciiTheme="majorHAnsi" w:hAnsiTheme="majorHAnsi" w:cs="Helvetica"/>
          <w:b/>
          <w:bCs/>
          <w:color w:val="262626"/>
          <w:sz w:val="22"/>
          <w:szCs w:val="22"/>
        </w:rPr>
        <w:t xml:space="preserve">A propos de </w:t>
      </w:r>
      <w:proofErr w:type="spellStart"/>
      <w:r w:rsidRPr="00340489">
        <w:rPr>
          <w:rFonts w:asciiTheme="majorHAnsi" w:hAnsiTheme="majorHAnsi" w:cs="Helvetica"/>
          <w:b/>
          <w:bCs/>
          <w:color w:val="262626"/>
          <w:sz w:val="22"/>
          <w:szCs w:val="22"/>
        </w:rPr>
        <w:t>Photomerge</w:t>
      </w:r>
      <w:proofErr w:type="spellEnd"/>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t xml:space="preserve">La commande </w:t>
      </w:r>
      <w:proofErr w:type="spellStart"/>
      <w:r w:rsidRPr="00340489">
        <w:rPr>
          <w:rFonts w:asciiTheme="majorHAnsi" w:hAnsiTheme="majorHAnsi" w:cs="Helvetica"/>
          <w:color w:val="262626"/>
          <w:sz w:val="22"/>
          <w:szCs w:val="22"/>
        </w:rPr>
        <w:t>Photomerge</w:t>
      </w:r>
      <w:proofErr w:type="spellEnd"/>
      <w:r w:rsidRPr="00340489">
        <w:rPr>
          <w:rFonts w:asciiTheme="majorHAnsi" w:hAnsiTheme="majorHAnsi" w:cs="Helvetica"/>
          <w:color w:val="262626"/>
          <w:sz w:val="22"/>
          <w:szCs w:val="22"/>
        </w:rPr>
        <w:t xml:space="preserve">™ permet d’assembler plusieurs photos sur une seule page continue. Vous pouvez, par exemple, prendre cinq photographies superposées de l’horizon puis les fusionner en un panorama. La commande </w:t>
      </w:r>
      <w:proofErr w:type="spellStart"/>
      <w:r w:rsidRPr="00340489">
        <w:rPr>
          <w:rFonts w:asciiTheme="majorHAnsi" w:hAnsiTheme="majorHAnsi" w:cs="Helvetica"/>
          <w:color w:val="262626"/>
          <w:sz w:val="22"/>
          <w:szCs w:val="22"/>
        </w:rPr>
        <w:t>Photomerge</w:t>
      </w:r>
      <w:proofErr w:type="spellEnd"/>
      <w:r w:rsidRPr="00340489">
        <w:rPr>
          <w:rFonts w:asciiTheme="majorHAnsi" w:hAnsiTheme="majorHAnsi" w:cs="Helvetica"/>
          <w:color w:val="262626"/>
          <w:sz w:val="22"/>
          <w:szCs w:val="22"/>
        </w:rPr>
        <w:t xml:space="preserve"> permet tout aussi bien d’assembler des photos horizontalement que verticalement.</w:t>
      </w:r>
    </w:p>
    <w:p w:rsidR="00340489" w:rsidRPr="00340489" w:rsidRDefault="00340489" w:rsidP="00340489">
      <w:pPr>
        <w:widowControl w:val="0"/>
        <w:autoSpaceDE w:val="0"/>
        <w:autoSpaceDN w:val="0"/>
        <w:adjustRightInd w:val="0"/>
        <w:rPr>
          <w:rFonts w:asciiTheme="majorHAnsi" w:hAnsiTheme="majorHAnsi" w:cs="Helvetica"/>
          <w:i/>
          <w:iCs/>
          <w:color w:val="262626"/>
          <w:sz w:val="22"/>
          <w:szCs w:val="22"/>
        </w:rPr>
      </w:pPr>
      <w:r w:rsidRPr="00340489">
        <w:rPr>
          <w:rFonts w:asciiTheme="majorHAnsi" w:hAnsiTheme="majorHAnsi" w:cs="Helvetica"/>
          <w:noProof/>
          <w:color w:val="262626"/>
          <w:sz w:val="22"/>
          <w:szCs w:val="22"/>
        </w:rPr>
        <w:drawing>
          <wp:inline distT="0" distB="0" distL="0" distR="0" wp14:anchorId="0761A6AA" wp14:editId="4843796F">
            <wp:extent cx="4745355" cy="2512060"/>
            <wp:effectExtent l="0" t="0" r="4445" b="254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745355" cy="2512060"/>
                    </a:xfrm>
                    <a:prstGeom prst="rect">
                      <a:avLst/>
                    </a:prstGeom>
                    <a:noFill/>
                    <a:ln>
                      <a:noFill/>
                    </a:ln>
                  </pic:spPr>
                </pic:pic>
              </a:graphicData>
            </a:graphic>
          </wp:inline>
        </w:drawing>
      </w:r>
    </w:p>
    <w:p w:rsidR="00340489" w:rsidRPr="00340489" w:rsidRDefault="00340489" w:rsidP="00340489">
      <w:pPr>
        <w:widowControl w:val="0"/>
        <w:autoSpaceDE w:val="0"/>
        <w:autoSpaceDN w:val="0"/>
        <w:adjustRightInd w:val="0"/>
        <w:rPr>
          <w:rFonts w:asciiTheme="majorHAnsi" w:hAnsiTheme="majorHAnsi" w:cs="Helvetica"/>
          <w:i/>
          <w:iCs/>
          <w:color w:val="262626"/>
          <w:sz w:val="22"/>
          <w:szCs w:val="22"/>
        </w:rPr>
      </w:pPr>
      <w:r w:rsidRPr="00340489">
        <w:rPr>
          <w:rFonts w:asciiTheme="majorHAnsi" w:hAnsiTheme="majorHAnsi" w:cs="Helvetica"/>
          <w:i/>
          <w:iCs/>
          <w:color w:val="262626"/>
          <w:sz w:val="22"/>
          <w:szCs w:val="22"/>
        </w:rPr>
        <w:t xml:space="preserve">Images source (en haut) et composition </w:t>
      </w:r>
      <w:proofErr w:type="spellStart"/>
      <w:r w:rsidRPr="00340489">
        <w:rPr>
          <w:rFonts w:asciiTheme="majorHAnsi" w:hAnsiTheme="majorHAnsi" w:cs="Helvetica"/>
          <w:i/>
          <w:iCs/>
          <w:color w:val="262626"/>
          <w:sz w:val="22"/>
          <w:szCs w:val="22"/>
        </w:rPr>
        <w:t>Photomerge</w:t>
      </w:r>
      <w:proofErr w:type="spellEnd"/>
      <w:r w:rsidRPr="00340489">
        <w:rPr>
          <w:rFonts w:asciiTheme="majorHAnsi" w:hAnsiTheme="majorHAnsi" w:cs="Helvetica"/>
          <w:i/>
          <w:iCs/>
          <w:color w:val="262626"/>
          <w:sz w:val="22"/>
          <w:szCs w:val="22"/>
        </w:rPr>
        <w:t xml:space="preserve"> réalisée (en bas)</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p>
    <w:p w:rsidR="00340489" w:rsidRPr="00340489" w:rsidRDefault="00340489" w:rsidP="00340489">
      <w:pPr>
        <w:widowControl w:val="0"/>
        <w:autoSpaceDE w:val="0"/>
        <w:autoSpaceDN w:val="0"/>
        <w:adjustRightInd w:val="0"/>
        <w:rPr>
          <w:rFonts w:asciiTheme="majorHAnsi" w:hAnsiTheme="majorHAnsi" w:cs="Helvetica"/>
          <w:b/>
          <w:bCs/>
          <w:color w:val="262626"/>
          <w:sz w:val="22"/>
          <w:szCs w:val="22"/>
        </w:rPr>
      </w:pPr>
      <w:r w:rsidRPr="00340489">
        <w:rPr>
          <w:rFonts w:asciiTheme="majorHAnsi" w:hAnsiTheme="majorHAnsi" w:cs="Helvetica"/>
          <w:b/>
          <w:bCs/>
          <w:color w:val="262626"/>
          <w:sz w:val="22"/>
          <w:szCs w:val="22"/>
        </w:rPr>
        <w:t xml:space="preserve">Photographies pour </w:t>
      </w:r>
      <w:proofErr w:type="spellStart"/>
      <w:r w:rsidRPr="00340489">
        <w:rPr>
          <w:rFonts w:asciiTheme="majorHAnsi" w:hAnsiTheme="majorHAnsi" w:cs="Helvetica"/>
          <w:b/>
          <w:bCs/>
          <w:color w:val="262626"/>
          <w:sz w:val="22"/>
          <w:szCs w:val="22"/>
        </w:rPr>
        <w:t>Photomerge</w:t>
      </w:r>
      <w:proofErr w:type="spellEnd"/>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t xml:space="preserve">La réussite de vos compositions panoramiques dépend largement de vos photographies source. Pour éviter bien des problèmes, suivez ces instructions lorsque vous prenez des photographies destinées à être travaillées avec </w:t>
      </w:r>
      <w:proofErr w:type="spellStart"/>
      <w:r w:rsidRPr="00340489">
        <w:rPr>
          <w:rFonts w:asciiTheme="majorHAnsi" w:hAnsiTheme="majorHAnsi" w:cs="Helvetica"/>
          <w:color w:val="262626"/>
          <w:sz w:val="22"/>
          <w:szCs w:val="22"/>
        </w:rPr>
        <w:t>Photomerge</w:t>
      </w:r>
      <w:proofErr w:type="spellEnd"/>
      <w:r w:rsidRPr="00340489">
        <w:rPr>
          <w:rFonts w:asciiTheme="majorHAnsi" w:hAnsiTheme="majorHAnsi" w:cs="Helvetica"/>
          <w:color w:val="262626"/>
          <w:sz w:val="22"/>
          <w:szCs w:val="22"/>
        </w:rPr>
        <w:t> :</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b/>
          <w:bCs/>
          <w:color w:val="262626"/>
          <w:sz w:val="22"/>
          <w:szCs w:val="22"/>
        </w:rPr>
        <w:t>Prévoyez un chevauchement suffisant.</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t xml:space="preserve">Le chevauchement doit représenter environ 40 % de la zone de chaque image. Si le chevauchement est inférieur, </w:t>
      </w:r>
      <w:proofErr w:type="spellStart"/>
      <w:r w:rsidRPr="00340489">
        <w:rPr>
          <w:rFonts w:asciiTheme="majorHAnsi" w:hAnsiTheme="majorHAnsi" w:cs="Helvetica"/>
          <w:color w:val="262626"/>
          <w:sz w:val="22"/>
          <w:szCs w:val="22"/>
        </w:rPr>
        <w:t>Photomerge</w:t>
      </w:r>
      <w:proofErr w:type="spellEnd"/>
      <w:r w:rsidRPr="00340489">
        <w:rPr>
          <w:rFonts w:asciiTheme="majorHAnsi" w:hAnsiTheme="majorHAnsi" w:cs="Helvetica"/>
          <w:color w:val="262626"/>
          <w:sz w:val="22"/>
          <w:szCs w:val="22"/>
        </w:rPr>
        <w:t xml:space="preserve"> risque de ne pas être capable d’assembler automatiquement le panorama. Rappelez-vous cependant que les images ne doivent pas trop se chevaucher non plus. Si le chevauchement des images est égal ou supérieur à 70 %, </w:t>
      </w:r>
      <w:proofErr w:type="spellStart"/>
      <w:r w:rsidRPr="00340489">
        <w:rPr>
          <w:rFonts w:asciiTheme="majorHAnsi" w:hAnsiTheme="majorHAnsi" w:cs="Helvetica"/>
          <w:color w:val="262626"/>
          <w:sz w:val="22"/>
          <w:szCs w:val="22"/>
        </w:rPr>
        <w:t>Photomerge</w:t>
      </w:r>
      <w:proofErr w:type="spellEnd"/>
      <w:r w:rsidRPr="00340489">
        <w:rPr>
          <w:rFonts w:asciiTheme="majorHAnsi" w:hAnsiTheme="majorHAnsi" w:cs="Helvetica"/>
          <w:color w:val="262626"/>
          <w:sz w:val="22"/>
          <w:szCs w:val="22"/>
        </w:rPr>
        <w:t xml:space="preserve"> risque de ne pas pouvoir fusionner les images. Essayez de faire en sorte que chaque photo se distingue des autres.</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b/>
          <w:bCs/>
          <w:color w:val="262626"/>
          <w:sz w:val="22"/>
          <w:szCs w:val="22"/>
        </w:rPr>
        <w:t>Utilisez une distance focale</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t>Si vous utilisez un objectif à focale variable, ne modifiez pas la distance focale (zoom avant ou arrière) lors des prises de vue.</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b/>
          <w:bCs/>
          <w:color w:val="262626"/>
          <w:sz w:val="22"/>
          <w:szCs w:val="22"/>
        </w:rPr>
        <w:t>Gardez l’appareil photo au même niveau.</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t xml:space="preserve">Bien que la fonction </w:t>
      </w:r>
      <w:proofErr w:type="spellStart"/>
      <w:r w:rsidRPr="00340489">
        <w:rPr>
          <w:rFonts w:asciiTheme="majorHAnsi" w:hAnsiTheme="majorHAnsi" w:cs="Helvetica"/>
          <w:color w:val="262626"/>
          <w:sz w:val="22"/>
          <w:szCs w:val="22"/>
        </w:rPr>
        <w:t>Photomerge</w:t>
      </w:r>
      <w:proofErr w:type="spellEnd"/>
      <w:r w:rsidRPr="00340489">
        <w:rPr>
          <w:rFonts w:asciiTheme="majorHAnsi" w:hAnsiTheme="majorHAnsi" w:cs="Helvetica"/>
          <w:color w:val="262626"/>
          <w:sz w:val="22"/>
          <w:szCs w:val="22"/>
        </w:rPr>
        <w:t xml:space="preserve"> soit capable de traiter de légères rotations entre les images, une inclinaison supérieure à quelques degrés risque de générer des erreurs lors de l’assemblage du panorama. Vous pouvez utiliser un trépied à tête rotative qui vous aidera à maintenir l’alignement de l’appareil et le point de visée.</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b/>
          <w:bCs/>
          <w:color w:val="262626"/>
          <w:sz w:val="22"/>
          <w:szCs w:val="22"/>
        </w:rPr>
        <w:t>Gardez la même position.</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t xml:space="preserve">Ne changez pas votre position pendant la prise d’une série de photographies, afin de garder le même </w:t>
      </w:r>
      <w:r w:rsidRPr="00340489">
        <w:rPr>
          <w:rFonts w:asciiTheme="majorHAnsi" w:hAnsiTheme="majorHAnsi" w:cs="Helvetica"/>
          <w:color w:val="262626"/>
          <w:sz w:val="22"/>
          <w:szCs w:val="22"/>
        </w:rPr>
        <w:lastRenderedPageBreak/>
        <w:t>point de visée. En utilisant le viseur optique avec l’appareil maintenu près de l’œil, vous conserverez plus facilement un point de visée constant. Vous pouvez également utiliser un trépied pour maintenir l’appareil photo dans la même position.</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b/>
          <w:bCs/>
          <w:color w:val="262626"/>
          <w:sz w:val="22"/>
          <w:szCs w:val="22"/>
        </w:rPr>
        <w:t>Evitez les objectifs déformants.</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t xml:space="preserve">Les objectifs déformants perturbent la fonction </w:t>
      </w:r>
      <w:proofErr w:type="spellStart"/>
      <w:r w:rsidRPr="00340489">
        <w:rPr>
          <w:rFonts w:asciiTheme="majorHAnsi" w:hAnsiTheme="majorHAnsi" w:cs="Helvetica"/>
          <w:color w:val="262626"/>
          <w:sz w:val="22"/>
          <w:szCs w:val="22"/>
        </w:rPr>
        <w:t>Photomerge</w:t>
      </w:r>
      <w:proofErr w:type="spellEnd"/>
      <w:r w:rsidRPr="00340489">
        <w:rPr>
          <w:rFonts w:asciiTheme="majorHAnsi" w:hAnsiTheme="majorHAnsi" w:cs="Helvetica"/>
          <w:color w:val="262626"/>
          <w:sz w:val="22"/>
          <w:szCs w:val="22"/>
        </w:rPr>
        <w:t>. Toutefois, l’option Automatique règle les images prises avec des objectifs très grand angulaire (180 °)</w:t>
      </w:r>
      <w:proofErr w:type="gramStart"/>
      <w:r w:rsidRPr="00340489">
        <w:rPr>
          <w:rFonts w:asciiTheme="majorHAnsi" w:hAnsiTheme="majorHAnsi" w:cs="Helvetica"/>
          <w:color w:val="262626"/>
          <w:sz w:val="22"/>
          <w:szCs w:val="22"/>
        </w:rPr>
        <w:t>.</w:t>
      </w:r>
      <w:proofErr w:type="gramEnd"/>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b/>
          <w:bCs/>
          <w:color w:val="262626"/>
          <w:sz w:val="22"/>
          <w:szCs w:val="22"/>
        </w:rPr>
        <w:t>Gardez la même exposition.</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t xml:space="preserve">Evitez d’utiliser le flash pour certaines photos et pas pour d’autres. Bien que les fonctions de fusion </w:t>
      </w:r>
      <w:proofErr w:type="spellStart"/>
      <w:r w:rsidRPr="00340489">
        <w:rPr>
          <w:rFonts w:asciiTheme="majorHAnsi" w:hAnsiTheme="majorHAnsi" w:cs="Helvetica"/>
          <w:color w:val="262626"/>
          <w:sz w:val="22"/>
          <w:szCs w:val="22"/>
        </w:rPr>
        <w:t>Photomerge</w:t>
      </w:r>
      <w:proofErr w:type="spellEnd"/>
      <w:r w:rsidRPr="00340489">
        <w:rPr>
          <w:rFonts w:asciiTheme="majorHAnsi" w:hAnsiTheme="majorHAnsi" w:cs="Helvetica"/>
          <w:color w:val="262626"/>
          <w:sz w:val="22"/>
          <w:szCs w:val="22"/>
        </w:rPr>
        <w:t xml:space="preserve"> aident à gommer les différences d’exposition, des écarts d’exposition extrêmes rendent l’alignement difficile. Certains appareils photo adaptent automatiquement les réglages d’exposition lorsque vous prenez des photos ; vous devez donc vérifier ces paramètres pour vous assurer que toutes les photos sont prises avec la même exposition.</w:t>
      </w:r>
    </w:p>
    <w:p w:rsidR="00340489" w:rsidRPr="00340489" w:rsidRDefault="00340489" w:rsidP="00340489">
      <w:pPr>
        <w:widowControl w:val="0"/>
        <w:autoSpaceDE w:val="0"/>
        <w:autoSpaceDN w:val="0"/>
        <w:adjustRightInd w:val="0"/>
        <w:rPr>
          <w:rFonts w:asciiTheme="majorHAnsi" w:hAnsiTheme="majorHAnsi" w:cs="Helvetica"/>
          <w:b/>
          <w:bCs/>
          <w:color w:val="262626"/>
          <w:sz w:val="22"/>
          <w:szCs w:val="22"/>
        </w:rPr>
      </w:pPr>
      <w:r w:rsidRPr="00340489">
        <w:rPr>
          <w:rFonts w:asciiTheme="majorHAnsi" w:hAnsiTheme="majorHAnsi" w:cs="Helvetica"/>
          <w:b/>
          <w:bCs/>
          <w:color w:val="262626"/>
          <w:sz w:val="22"/>
          <w:szCs w:val="22"/>
        </w:rPr>
        <w:t xml:space="preserve">Création d’une composition </w:t>
      </w:r>
      <w:proofErr w:type="spellStart"/>
      <w:r w:rsidRPr="00340489">
        <w:rPr>
          <w:rFonts w:asciiTheme="majorHAnsi" w:hAnsiTheme="majorHAnsi" w:cs="Helvetica"/>
          <w:b/>
          <w:bCs/>
          <w:color w:val="262626"/>
          <w:sz w:val="22"/>
          <w:szCs w:val="22"/>
        </w:rPr>
        <w:t>Photomerge</w:t>
      </w:r>
      <w:proofErr w:type="spellEnd"/>
    </w:p>
    <w:p w:rsidR="00340489" w:rsidRPr="00340489" w:rsidRDefault="00340489" w:rsidP="00340489">
      <w:pPr>
        <w:widowControl w:val="0"/>
        <w:numPr>
          <w:ilvl w:val="0"/>
          <w:numId w:val="4"/>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 xml:space="preserve">Choisissez la commande </w:t>
      </w:r>
      <w:r w:rsidRPr="00340489">
        <w:rPr>
          <w:rFonts w:asciiTheme="majorHAnsi" w:hAnsiTheme="majorHAnsi" w:cs="Helvetica"/>
          <w:b/>
          <w:bCs/>
          <w:color w:val="262626"/>
          <w:sz w:val="22"/>
          <w:szCs w:val="22"/>
        </w:rPr>
        <w:t>Fichier </w:t>
      </w:r>
      <w:r w:rsidRPr="00340489">
        <w:rPr>
          <w:rFonts w:asciiTheme="majorHAnsi" w:hAnsiTheme="majorHAnsi" w:cs="Helvetica"/>
          <w:color w:val="262626"/>
          <w:sz w:val="22"/>
          <w:szCs w:val="22"/>
        </w:rPr>
        <w:t xml:space="preserve">&gt; </w:t>
      </w:r>
      <w:r w:rsidRPr="00340489">
        <w:rPr>
          <w:rFonts w:asciiTheme="majorHAnsi" w:hAnsiTheme="majorHAnsi" w:cs="Helvetica"/>
          <w:b/>
          <w:bCs/>
          <w:color w:val="262626"/>
          <w:sz w:val="22"/>
          <w:szCs w:val="22"/>
        </w:rPr>
        <w:t>Automatisation </w:t>
      </w:r>
      <w:r w:rsidRPr="00340489">
        <w:rPr>
          <w:rFonts w:asciiTheme="majorHAnsi" w:hAnsiTheme="majorHAnsi" w:cs="Helvetica"/>
          <w:color w:val="262626"/>
          <w:sz w:val="22"/>
          <w:szCs w:val="22"/>
        </w:rPr>
        <w:t xml:space="preserve">&gt; </w:t>
      </w:r>
      <w:proofErr w:type="spellStart"/>
      <w:r w:rsidRPr="00340489">
        <w:rPr>
          <w:rFonts w:asciiTheme="majorHAnsi" w:hAnsiTheme="majorHAnsi" w:cs="Helvetica"/>
          <w:b/>
          <w:bCs/>
          <w:color w:val="262626"/>
          <w:sz w:val="22"/>
          <w:szCs w:val="22"/>
        </w:rPr>
        <w:t>Photomerge</w:t>
      </w:r>
      <w:proofErr w:type="spellEnd"/>
      <w:r w:rsidRPr="00340489">
        <w:rPr>
          <w:rFonts w:asciiTheme="majorHAnsi" w:hAnsiTheme="majorHAnsi" w:cs="Helvetica"/>
          <w:color w:val="262626"/>
          <w:sz w:val="22"/>
          <w:szCs w:val="22"/>
        </w:rPr>
        <w:t>.</w:t>
      </w:r>
    </w:p>
    <w:p w:rsidR="00340489" w:rsidRPr="00340489" w:rsidRDefault="00340489" w:rsidP="00340489">
      <w:pPr>
        <w:widowControl w:val="0"/>
        <w:numPr>
          <w:ilvl w:val="0"/>
          <w:numId w:val="4"/>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       </w:t>
      </w:r>
    </w:p>
    <w:p w:rsidR="00340489" w:rsidRPr="00340489" w:rsidRDefault="00340489" w:rsidP="00340489">
      <w:pPr>
        <w:widowControl w:val="0"/>
        <w:numPr>
          <w:ilvl w:val="0"/>
          <w:numId w:val="4"/>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Dans le menu Utiliser, sous la section Fichiers source de la boîte de dialogue </w:t>
      </w:r>
      <w:proofErr w:type="spellStart"/>
      <w:r w:rsidRPr="00340489">
        <w:rPr>
          <w:rFonts w:asciiTheme="majorHAnsi" w:hAnsiTheme="majorHAnsi" w:cs="Helvetica"/>
          <w:color w:val="262626"/>
          <w:sz w:val="22"/>
          <w:szCs w:val="22"/>
        </w:rPr>
        <w:t>Photomerge</w:t>
      </w:r>
      <w:proofErr w:type="spellEnd"/>
      <w:r w:rsidRPr="00340489">
        <w:rPr>
          <w:rFonts w:asciiTheme="majorHAnsi" w:hAnsiTheme="majorHAnsi" w:cs="Helvetica"/>
          <w:color w:val="262626"/>
          <w:sz w:val="22"/>
          <w:szCs w:val="22"/>
        </w:rPr>
        <w:t>, choisissez l’une des options suivantes </w:t>
      </w:r>
      <w:proofErr w:type="gramStart"/>
      <w:r w:rsidRPr="00340489">
        <w:rPr>
          <w:rFonts w:asciiTheme="majorHAnsi" w:hAnsiTheme="majorHAnsi" w:cs="Helvetica"/>
          <w:color w:val="262626"/>
          <w:sz w:val="22"/>
          <w:szCs w:val="22"/>
        </w:rPr>
        <w:t>: </w:t>
      </w:r>
      <w:proofErr w:type="gramEnd"/>
      <w:r w:rsidRPr="00340489">
        <w:rPr>
          <w:rFonts w:asciiTheme="majorHAnsi" w:hAnsiTheme="majorHAnsi" w:cs="Helvetica"/>
          <w:color w:val="262626"/>
          <w:sz w:val="22"/>
          <w:szCs w:val="22"/>
        </w:rPr>
        <w:t> </w:t>
      </w:r>
      <w:r w:rsidRPr="00340489">
        <w:rPr>
          <w:rFonts w:asciiTheme="majorHAnsi" w:hAnsiTheme="majorHAnsi" w:cs="Helvetica"/>
          <w:b/>
          <w:bCs/>
          <w:color w:val="262626"/>
          <w:sz w:val="22"/>
          <w:szCs w:val="22"/>
        </w:rPr>
        <w:t>Fichiers</w:t>
      </w:r>
      <w:r w:rsidRPr="00340489">
        <w:rPr>
          <w:rFonts w:asciiTheme="majorHAnsi" w:hAnsiTheme="majorHAnsi" w:cs="Helvetica"/>
          <w:color w:val="262626"/>
          <w:sz w:val="22"/>
          <w:szCs w:val="22"/>
        </w:rPr>
        <w:t xml:space="preserve">  Génère la composition </w:t>
      </w:r>
      <w:proofErr w:type="spellStart"/>
      <w:r w:rsidRPr="00340489">
        <w:rPr>
          <w:rFonts w:asciiTheme="majorHAnsi" w:hAnsiTheme="majorHAnsi" w:cs="Helvetica"/>
          <w:color w:val="262626"/>
          <w:sz w:val="22"/>
          <w:szCs w:val="22"/>
        </w:rPr>
        <w:t>Photomerge</w:t>
      </w:r>
      <w:proofErr w:type="spellEnd"/>
      <w:r w:rsidRPr="00340489">
        <w:rPr>
          <w:rFonts w:asciiTheme="majorHAnsi" w:hAnsiTheme="majorHAnsi" w:cs="Helvetica"/>
          <w:color w:val="262626"/>
          <w:sz w:val="22"/>
          <w:szCs w:val="22"/>
        </w:rPr>
        <w:t xml:space="preserve"> à l’aide de fichiers individuels.  </w:t>
      </w:r>
      <w:r w:rsidRPr="00340489">
        <w:rPr>
          <w:rFonts w:asciiTheme="majorHAnsi" w:hAnsiTheme="majorHAnsi" w:cs="Helvetica"/>
          <w:b/>
          <w:bCs/>
          <w:color w:val="262626"/>
          <w:sz w:val="22"/>
          <w:szCs w:val="22"/>
        </w:rPr>
        <w:t>Dossiers</w:t>
      </w:r>
      <w:r w:rsidRPr="00340489">
        <w:rPr>
          <w:rFonts w:asciiTheme="majorHAnsi" w:hAnsiTheme="majorHAnsi" w:cs="Helvetica"/>
          <w:color w:val="262626"/>
          <w:sz w:val="22"/>
          <w:szCs w:val="22"/>
        </w:rPr>
        <w:t xml:space="preserve">  Utilise toutes les images stockées dans un dossier pour créer la composition </w:t>
      </w:r>
      <w:proofErr w:type="spellStart"/>
      <w:r w:rsidRPr="00340489">
        <w:rPr>
          <w:rFonts w:asciiTheme="majorHAnsi" w:hAnsiTheme="majorHAnsi" w:cs="Helvetica"/>
          <w:color w:val="262626"/>
          <w:sz w:val="22"/>
          <w:szCs w:val="22"/>
        </w:rPr>
        <w:t>Photomerge</w:t>
      </w:r>
      <w:proofErr w:type="spellEnd"/>
      <w:r w:rsidRPr="00340489">
        <w:rPr>
          <w:rFonts w:asciiTheme="majorHAnsi" w:hAnsiTheme="majorHAnsi" w:cs="Helvetica"/>
          <w:color w:val="262626"/>
          <w:sz w:val="22"/>
          <w:szCs w:val="22"/>
        </w:rPr>
        <w:t>.    </w:t>
      </w:r>
    </w:p>
    <w:p w:rsidR="00340489" w:rsidRPr="00340489" w:rsidRDefault="00340489" w:rsidP="00340489">
      <w:pPr>
        <w:widowControl w:val="0"/>
        <w:numPr>
          <w:ilvl w:val="0"/>
          <w:numId w:val="4"/>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Utilisez l’une des méthodes suivantes pour spécifier les images à utiliser </w:t>
      </w:r>
      <w:proofErr w:type="gramStart"/>
      <w:r w:rsidRPr="00340489">
        <w:rPr>
          <w:rFonts w:asciiTheme="majorHAnsi" w:hAnsiTheme="majorHAnsi" w:cs="Helvetica"/>
          <w:color w:val="262626"/>
          <w:sz w:val="22"/>
          <w:szCs w:val="22"/>
        </w:rPr>
        <w:t>: </w:t>
      </w:r>
      <w:proofErr w:type="gramEnd"/>
    </w:p>
    <w:p w:rsidR="00340489" w:rsidRPr="00340489" w:rsidRDefault="00340489" w:rsidP="00340489">
      <w:pPr>
        <w:widowControl w:val="0"/>
        <w:numPr>
          <w:ilvl w:val="1"/>
          <w:numId w:val="4"/>
        </w:numPr>
        <w:tabs>
          <w:tab w:val="left" w:pos="940"/>
          <w:tab w:val="left" w:pos="1440"/>
        </w:tabs>
        <w:autoSpaceDE w:val="0"/>
        <w:autoSpaceDN w:val="0"/>
        <w:adjustRightInd w:val="0"/>
        <w:ind w:hanging="1440"/>
        <w:rPr>
          <w:rFonts w:asciiTheme="majorHAnsi" w:hAnsiTheme="majorHAnsi" w:cs="Helvetica"/>
          <w:color w:val="262626"/>
          <w:sz w:val="22"/>
          <w:szCs w:val="22"/>
        </w:rPr>
      </w:pPr>
      <w:r w:rsidRPr="00340489">
        <w:rPr>
          <w:rFonts w:asciiTheme="majorHAnsi" w:hAnsiTheme="majorHAnsi" w:cs="Helvetica"/>
          <w:color w:val="262626"/>
          <w:sz w:val="22"/>
          <w:szCs w:val="22"/>
        </w:rPr>
        <w:t>Pour sélectionner des fichiers image ou un dossier d’images, cliquez sur le bouton Parcourir, puis naviguez jusqu’aux fichiers ou jusqu’au dossier.</w:t>
      </w:r>
    </w:p>
    <w:p w:rsidR="00340489" w:rsidRPr="00340489" w:rsidRDefault="00340489" w:rsidP="00340489">
      <w:pPr>
        <w:widowControl w:val="0"/>
        <w:numPr>
          <w:ilvl w:val="1"/>
          <w:numId w:val="4"/>
        </w:numPr>
        <w:tabs>
          <w:tab w:val="left" w:pos="940"/>
          <w:tab w:val="left" w:pos="1440"/>
        </w:tabs>
        <w:autoSpaceDE w:val="0"/>
        <w:autoSpaceDN w:val="0"/>
        <w:adjustRightInd w:val="0"/>
        <w:ind w:hanging="1440"/>
        <w:rPr>
          <w:rFonts w:asciiTheme="majorHAnsi" w:hAnsiTheme="majorHAnsi" w:cs="Helvetica"/>
          <w:color w:val="262626"/>
          <w:sz w:val="22"/>
          <w:szCs w:val="22"/>
        </w:rPr>
      </w:pPr>
      <w:r w:rsidRPr="00340489">
        <w:rPr>
          <w:rFonts w:asciiTheme="majorHAnsi" w:hAnsiTheme="majorHAnsi" w:cs="Helvetica"/>
          <w:color w:val="262626"/>
          <w:sz w:val="22"/>
          <w:szCs w:val="22"/>
        </w:rPr>
        <w:t>Pour utiliser les images déjà ouvertes dans Photoshop, cliquez sur le bouton Ajouter les fichiers ouverts.</w:t>
      </w:r>
    </w:p>
    <w:p w:rsidR="00340489" w:rsidRPr="00340489" w:rsidRDefault="00340489" w:rsidP="00340489">
      <w:pPr>
        <w:widowControl w:val="0"/>
        <w:numPr>
          <w:ilvl w:val="1"/>
          <w:numId w:val="4"/>
        </w:numPr>
        <w:tabs>
          <w:tab w:val="left" w:pos="940"/>
          <w:tab w:val="left" w:pos="1440"/>
        </w:tabs>
        <w:autoSpaceDE w:val="0"/>
        <w:autoSpaceDN w:val="0"/>
        <w:adjustRightInd w:val="0"/>
        <w:ind w:hanging="1440"/>
        <w:rPr>
          <w:rFonts w:asciiTheme="majorHAnsi" w:hAnsiTheme="majorHAnsi" w:cs="Helvetica"/>
          <w:color w:val="262626"/>
          <w:sz w:val="22"/>
          <w:szCs w:val="22"/>
        </w:rPr>
      </w:pPr>
      <w:r w:rsidRPr="00340489">
        <w:rPr>
          <w:rFonts w:asciiTheme="majorHAnsi" w:hAnsiTheme="majorHAnsi" w:cs="Helvetica"/>
          <w:color w:val="262626"/>
          <w:sz w:val="22"/>
          <w:szCs w:val="22"/>
        </w:rPr>
        <w:t>Pour supprimer des images de la liste des fichiers sources, sélectionnez les fichiers correspondants, puis cliquez sur le bouton Supprimer.</w:t>
      </w:r>
    </w:p>
    <w:p w:rsidR="00340489" w:rsidRPr="00340489" w:rsidRDefault="00340489" w:rsidP="00340489">
      <w:pPr>
        <w:widowControl w:val="0"/>
        <w:numPr>
          <w:ilvl w:val="0"/>
          <w:numId w:val="4"/>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    </w:t>
      </w:r>
    </w:p>
    <w:p w:rsidR="00340489" w:rsidRPr="00340489" w:rsidRDefault="00340489" w:rsidP="00340489">
      <w:pPr>
        <w:widowControl w:val="0"/>
        <w:numPr>
          <w:ilvl w:val="0"/>
          <w:numId w:val="4"/>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Sélectionnez une option de disposition </w:t>
      </w:r>
      <w:proofErr w:type="gramStart"/>
      <w:r w:rsidRPr="00340489">
        <w:rPr>
          <w:rFonts w:asciiTheme="majorHAnsi" w:hAnsiTheme="majorHAnsi" w:cs="Helvetica"/>
          <w:color w:val="262626"/>
          <w:sz w:val="22"/>
          <w:szCs w:val="22"/>
        </w:rPr>
        <w:t>: </w:t>
      </w:r>
      <w:proofErr w:type="gramEnd"/>
      <w:r w:rsidRPr="00340489">
        <w:rPr>
          <w:rFonts w:asciiTheme="majorHAnsi" w:hAnsiTheme="majorHAnsi" w:cs="Helvetica"/>
          <w:color w:val="262626"/>
          <w:sz w:val="22"/>
          <w:szCs w:val="22"/>
        </w:rPr>
        <w:t> </w:t>
      </w:r>
      <w:r w:rsidRPr="00340489">
        <w:rPr>
          <w:rFonts w:asciiTheme="majorHAnsi" w:hAnsiTheme="majorHAnsi" w:cs="Helvetica"/>
          <w:b/>
          <w:bCs/>
          <w:color w:val="262626"/>
          <w:sz w:val="22"/>
          <w:szCs w:val="22"/>
        </w:rPr>
        <w:t>Auto</w:t>
      </w:r>
      <w:r w:rsidRPr="00340489">
        <w:rPr>
          <w:rFonts w:asciiTheme="majorHAnsi" w:hAnsiTheme="majorHAnsi" w:cs="Helvetica"/>
          <w:color w:val="262626"/>
          <w:sz w:val="22"/>
          <w:szCs w:val="22"/>
        </w:rPr>
        <w:t xml:space="preserve">  Photoshop analyse les images source et applique une disposition en perspective, cylindrique ou sphérique en fonction du meilleur résultat </w:t>
      </w:r>
      <w:proofErr w:type="spellStart"/>
      <w:r w:rsidRPr="00340489">
        <w:rPr>
          <w:rFonts w:asciiTheme="majorHAnsi" w:hAnsiTheme="majorHAnsi" w:cs="Helvetica"/>
          <w:color w:val="262626"/>
          <w:sz w:val="22"/>
          <w:szCs w:val="22"/>
        </w:rPr>
        <w:t>Photomerge</w:t>
      </w:r>
      <w:proofErr w:type="spellEnd"/>
      <w:r w:rsidRPr="00340489">
        <w:rPr>
          <w:rFonts w:asciiTheme="majorHAnsi" w:hAnsiTheme="majorHAnsi" w:cs="Helvetica"/>
          <w:color w:val="262626"/>
          <w:sz w:val="22"/>
          <w:szCs w:val="22"/>
        </w:rPr>
        <w:t>.   </w:t>
      </w:r>
      <w:r w:rsidRPr="00340489">
        <w:rPr>
          <w:rFonts w:asciiTheme="majorHAnsi" w:hAnsiTheme="majorHAnsi" w:cs="Helvetica"/>
          <w:b/>
          <w:bCs/>
          <w:color w:val="262626"/>
          <w:sz w:val="22"/>
          <w:szCs w:val="22"/>
        </w:rPr>
        <w:t>Perspective</w:t>
      </w:r>
      <w:r w:rsidRPr="00340489">
        <w:rPr>
          <w:rFonts w:asciiTheme="majorHAnsi" w:hAnsiTheme="majorHAnsi" w:cs="Helvetica"/>
          <w:color w:val="262626"/>
          <w:sz w:val="22"/>
          <w:szCs w:val="22"/>
        </w:rPr>
        <w:t>  Crée une composition cohérente en désignant comme image référence l’une des images source (par défaut, l’image du milieu). Les autres images sont alors transformées (repositionnées, étirées ou inclinées, selon ce qui est nécessaire) pour que le contenu se chevauchant dans les calques corresponde.  </w:t>
      </w:r>
      <w:r w:rsidRPr="00340489">
        <w:rPr>
          <w:rFonts w:asciiTheme="majorHAnsi" w:hAnsiTheme="majorHAnsi" w:cs="Helvetica"/>
          <w:b/>
          <w:bCs/>
          <w:color w:val="262626"/>
          <w:sz w:val="22"/>
          <w:szCs w:val="22"/>
        </w:rPr>
        <w:t>Cylindrique</w:t>
      </w:r>
      <w:r w:rsidRPr="00340489">
        <w:rPr>
          <w:rFonts w:asciiTheme="majorHAnsi" w:hAnsiTheme="majorHAnsi" w:cs="Helvetica"/>
          <w:color w:val="262626"/>
          <w:sz w:val="22"/>
          <w:szCs w:val="22"/>
        </w:rPr>
        <w:t>  Réduit la déformation « effet papillon » qui peut survenir avec la disposition Perspective en affichant chacune des images comme sur un cylindre déplié. Le contenu se chevauchant dans les fichiers correspond toujours. L’image de référence est placée au centre. ce qui est idéal pour créer de larges panoramas.   </w:t>
      </w:r>
      <w:r w:rsidRPr="00340489">
        <w:rPr>
          <w:rFonts w:asciiTheme="majorHAnsi" w:hAnsiTheme="majorHAnsi" w:cs="Helvetica"/>
          <w:noProof/>
          <w:color w:val="262626"/>
          <w:sz w:val="22"/>
          <w:szCs w:val="22"/>
        </w:rPr>
        <w:lastRenderedPageBreak/>
        <w:drawing>
          <wp:inline distT="0" distB="0" distL="0" distR="0" wp14:anchorId="5F968192" wp14:editId="2BF5AD9C">
            <wp:extent cx="4726305" cy="333057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26305" cy="3330575"/>
                    </a:xfrm>
                    <a:prstGeom prst="rect">
                      <a:avLst/>
                    </a:prstGeom>
                    <a:noFill/>
                    <a:ln>
                      <a:noFill/>
                    </a:ln>
                  </pic:spPr>
                </pic:pic>
              </a:graphicData>
            </a:graphic>
          </wp:inline>
        </w:drawing>
      </w:r>
      <w:r w:rsidRPr="00340489">
        <w:rPr>
          <w:rFonts w:asciiTheme="majorHAnsi" w:hAnsiTheme="majorHAnsi" w:cs="Helvetica"/>
          <w:color w:val="262626"/>
          <w:sz w:val="22"/>
          <w:szCs w:val="22"/>
        </w:rPr>
        <w:t xml:space="preserve"> </w:t>
      </w:r>
      <w:r w:rsidRPr="00340489">
        <w:rPr>
          <w:rFonts w:asciiTheme="majorHAnsi" w:hAnsiTheme="majorHAnsi" w:cs="Helvetica"/>
          <w:i/>
          <w:iCs/>
          <w:color w:val="262626"/>
          <w:sz w:val="22"/>
          <w:szCs w:val="22"/>
        </w:rPr>
        <w:t>Application de l’option Transfert cylindrique  </w:t>
      </w:r>
      <w:r w:rsidRPr="00340489">
        <w:rPr>
          <w:rFonts w:asciiTheme="majorHAnsi" w:hAnsiTheme="majorHAnsi" w:cs="Helvetica"/>
          <w:color w:val="262626"/>
          <w:sz w:val="22"/>
          <w:szCs w:val="22"/>
        </w:rPr>
        <w:t> </w:t>
      </w:r>
    </w:p>
    <w:p w:rsidR="00340489" w:rsidRPr="00340489" w:rsidRDefault="00340489" w:rsidP="00340489">
      <w:pPr>
        <w:widowControl w:val="0"/>
        <w:numPr>
          <w:ilvl w:val="0"/>
          <w:numId w:val="4"/>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 </w:t>
      </w:r>
      <w:r w:rsidRPr="00340489">
        <w:rPr>
          <w:rFonts w:asciiTheme="majorHAnsi" w:hAnsiTheme="majorHAnsi" w:cs="Helvetica"/>
          <w:b/>
          <w:bCs/>
          <w:color w:val="262626"/>
          <w:sz w:val="22"/>
          <w:szCs w:val="22"/>
        </w:rPr>
        <w:t>Sphérique</w:t>
      </w:r>
      <w:r w:rsidRPr="00340489">
        <w:rPr>
          <w:rFonts w:asciiTheme="majorHAnsi" w:hAnsiTheme="majorHAnsi" w:cs="Helvetica"/>
          <w:color w:val="262626"/>
          <w:sz w:val="22"/>
          <w:szCs w:val="22"/>
        </w:rPr>
        <w:t>  Aligne et transforme les images comme si elles épousaient l’intérieur d’une sphère, ce qui donne l’impression de visionner un panorama à 360 degrés. Si vous avez pris une série de photos couvrant 360 degrés, utilisez cette option pour les panoramas à 360 °. Vous pouvez également la sélectionner pour produire des effets panoramiques esthétiques avec d’autres jeux de fichiers.   </w:t>
      </w:r>
      <w:r w:rsidRPr="00340489">
        <w:rPr>
          <w:rFonts w:asciiTheme="majorHAnsi" w:hAnsiTheme="majorHAnsi" w:cs="Helvetica"/>
          <w:b/>
          <w:bCs/>
          <w:color w:val="262626"/>
          <w:sz w:val="22"/>
          <w:szCs w:val="22"/>
        </w:rPr>
        <w:t>Collage</w:t>
      </w:r>
      <w:r w:rsidRPr="00340489">
        <w:rPr>
          <w:rFonts w:asciiTheme="majorHAnsi" w:hAnsiTheme="majorHAnsi" w:cs="Helvetica"/>
          <w:color w:val="262626"/>
          <w:sz w:val="22"/>
          <w:szCs w:val="22"/>
        </w:rPr>
        <w:t>  Aligne les calques, fait correspondre les contenus qui se chevauchent et transforme (par rotation ou mise à l’échelle) tous les calques source.   </w:t>
      </w:r>
      <w:r w:rsidRPr="00340489">
        <w:rPr>
          <w:rFonts w:asciiTheme="majorHAnsi" w:hAnsiTheme="majorHAnsi" w:cs="Helvetica"/>
          <w:b/>
          <w:bCs/>
          <w:color w:val="262626"/>
          <w:sz w:val="22"/>
          <w:szCs w:val="22"/>
        </w:rPr>
        <w:t>Repositionnement</w:t>
      </w:r>
      <w:r w:rsidRPr="00340489">
        <w:rPr>
          <w:rFonts w:asciiTheme="majorHAnsi" w:hAnsiTheme="majorHAnsi" w:cs="Helvetica"/>
          <w:color w:val="262626"/>
          <w:sz w:val="22"/>
          <w:szCs w:val="22"/>
        </w:rPr>
        <w:t>  Aligne les calques et fait correspondre les contenus qui se chevauchent sans transformer (étirer ou incliner) aucun des calques source.    </w:t>
      </w:r>
    </w:p>
    <w:p w:rsidR="00340489" w:rsidRPr="00340489" w:rsidRDefault="00340489" w:rsidP="00340489">
      <w:pPr>
        <w:widowControl w:val="0"/>
        <w:numPr>
          <w:ilvl w:val="0"/>
          <w:numId w:val="4"/>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Sélectionnez l’une des options suivantes </w:t>
      </w:r>
      <w:proofErr w:type="gramStart"/>
      <w:r w:rsidRPr="00340489">
        <w:rPr>
          <w:rFonts w:asciiTheme="majorHAnsi" w:hAnsiTheme="majorHAnsi" w:cs="Helvetica"/>
          <w:color w:val="262626"/>
          <w:sz w:val="22"/>
          <w:szCs w:val="22"/>
        </w:rPr>
        <w:t>: </w:t>
      </w:r>
      <w:proofErr w:type="gramEnd"/>
      <w:r w:rsidRPr="00340489">
        <w:rPr>
          <w:rFonts w:asciiTheme="majorHAnsi" w:hAnsiTheme="majorHAnsi" w:cs="Helvetica"/>
          <w:color w:val="262626"/>
          <w:sz w:val="22"/>
          <w:szCs w:val="22"/>
        </w:rPr>
        <w:t> </w:t>
      </w:r>
      <w:r w:rsidRPr="00340489">
        <w:rPr>
          <w:rFonts w:asciiTheme="majorHAnsi" w:hAnsiTheme="majorHAnsi" w:cs="Helvetica"/>
          <w:b/>
          <w:bCs/>
          <w:color w:val="262626"/>
          <w:sz w:val="22"/>
          <w:szCs w:val="22"/>
        </w:rPr>
        <w:t>Fusion des images</w:t>
      </w:r>
      <w:r w:rsidRPr="00340489">
        <w:rPr>
          <w:rFonts w:asciiTheme="majorHAnsi" w:hAnsiTheme="majorHAnsi" w:cs="Helvetica"/>
          <w:color w:val="262626"/>
          <w:sz w:val="22"/>
          <w:szCs w:val="22"/>
        </w:rPr>
        <w:t>  Détecte les contours optimaux entre les images, les utilise pour créer des raccords et met les couleurs des images en correspondance. Lorsque cette option est désactivée, une simple fusion rectangulaire est réalisée. Optez de préférence pour cette solution si vous voulez retoucher les masques de fusion manuellement.   </w:t>
      </w:r>
      <w:r w:rsidRPr="00340489">
        <w:rPr>
          <w:rFonts w:asciiTheme="majorHAnsi" w:hAnsiTheme="majorHAnsi" w:cs="Helvetica"/>
          <w:b/>
          <w:bCs/>
          <w:color w:val="262626"/>
          <w:sz w:val="22"/>
          <w:szCs w:val="22"/>
        </w:rPr>
        <w:t>Correction du vignetage</w:t>
      </w:r>
      <w:r w:rsidRPr="00340489">
        <w:rPr>
          <w:rFonts w:asciiTheme="majorHAnsi" w:hAnsiTheme="majorHAnsi" w:cs="Helvetica"/>
          <w:color w:val="262626"/>
          <w:sz w:val="22"/>
          <w:szCs w:val="22"/>
        </w:rPr>
        <w:t>  Supprime et compense les écarts d’exposition dans les images dont les bords ont été obscurcis en raison d’un défaut de l’objectif ou d’un ombrage de l’objectif inadéquat.  </w:t>
      </w:r>
      <w:r w:rsidRPr="00340489">
        <w:rPr>
          <w:rFonts w:asciiTheme="majorHAnsi" w:hAnsiTheme="majorHAnsi" w:cs="Helvetica"/>
          <w:b/>
          <w:bCs/>
          <w:color w:val="262626"/>
          <w:sz w:val="22"/>
          <w:szCs w:val="22"/>
        </w:rPr>
        <w:t>Correction de la déformation géométrique</w:t>
      </w:r>
      <w:r w:rsidRPr="00340489">
        <w:rPr>
          <w:rFonts w:asciiTheme="majorHAnsi" w:hAnsiTheme="majorHAnsi" w:cs="Helvetica"/>
          <w:color w:val="262626"/>
          <w:sz w:val="22"/>
          <w:szCs w:val="22"/>
        </w:rPr>
        <w:t>  Corrige les distorsions en barillet, en coussinet ou en œil-de-poisson.  </w:t>
      </w:r>
      <w:r w:rsidRPr="00340489">
        <w:rPr>
          <w:rFonts w:asciiTheme="majorHAnsi" w:hAnsiTheme="majorHAnsi" w:cs="Helvetica"/>
          <w:b/>
          <w:bCs/>
          <w:color w:val="262626"/>
          <w:sz w:val="22"/>
          <w:szCs w:val="22"/>
        </w:rPr>
        <w:t>Zones transparentes avec remplissage basé sur le contenu</w:t>
      </w:r>
      <w:r w:rsidRPr="00340489">
        <w:rPr>
          <w:rFonts w:asciiTheme="majorHAnsi" w:hAnsiTheme="majorHAnsi" w:cs="Helvetica"/>
          <w:color w:val="262626"/>
          <w:sz w:val="22"/>
          <w:szCs w:val="22"/>
        </w:rPr>
        <w:t>  Remplissez sans problème les zones transparentes avec un contenu d’image similaire avoisinant.     </w:t>
      </w:r>
    </w:p>
    <w:p w:rsidR="00340489" w:rsidRPr="00340489" w:rsidRDefault="00340489" w:rsidP="00340489">
      <w:pPr>
        <w:widowControl w:val="0"/>
        <w:numPr>
          <w:ilvl w:val="0"/>
          <w:numId w:val="4"/>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Cliquez sur OK.    </w:t>
      </w:r>
    </w:p>
    <w:p w:rsidR="00340489" w:rsidRPr="00340489" w:rsidRDefault="00340489" w:rsidP="00340489">
      <w:pPr>
        <w:widowControl w:val="0"/>
        <w:numPr>
          <w:ilvl w:val="0"/>
          <w:numId w:val="4"/>
        </w:numPr>
        <w:tabs>
          <w:tab w:val="left" w:pos="220"/>
          <w:tab w:val="left" w:pos="720"/>
        </w:tabs>
        <w:autoSpaceDE w:val="0"/>
        <w:autoSpaceDN w:val="0"/>
        <w:adjustRightInd w:val="0"/>
        <w:ind w:hanging="720"/>
        <w:rPr>
          <w:rFonts w:asciiTheme="majorHAnsi" w:hAnsiTheme="majorHAnsi" w:cs="Helvetica"/>
          <w:color w:val="262626"/>
          <w:sz w:val="22"/>
          <w:szCs w:val="22"/>
        </w:rPr>
      </w:pP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t xml:space="preserve">Photoshop crée une image </w:t>
      </w:r>
      <w:proofErr w:type="gramStart"/>
      <w:r w:rsidRPr="00340489">
        <w:rPr>
          <w:rFonts w:asciiTheme="majorHAnsi" w:hAnsiTheme="majorHAnsi" w:cs="Helvetica"/>
          <w:color w:val="262626"/>
          <w:sz w:val="22"/>
          <w:szCs w:val="22"/>
        </w:rPr>
        <w:t>multicouches</w:t>
      </w:r>
      <w:proofErr w:type="gramEnd"/>
      <w:r w:rsidRPr="00340489">
        <w:rPr>
          <w:rFonts w:asciiTheme="majorHAnsi" w:hAnsiTheme="majorHAnsi" w:cs="Helvetica"/>
          <w:color w:val="262626"/>
          <w:sz w:val="22"/>
          <w:szCs w:val="22"/>
        </w:rPr>
        <w:t xml:space="preserve"> à partir des images source en ajoutant des masques de fusion au besoin pour créer une fusion optimale où les images se chevauchent. Vous pouvez éditer les masques de fusion ou ajouter des calques de réglage pour mieux ajuster les différentes zones du panorama.</w:t>
      </w:r>
    </w:p>
    <w:p w:rsidR="00340489" w:rsidRPr="00340489" w:rsidRDefault="00340489" w:rsidP="00340489">
      <w:pPr>
        <w:widowControl w:val="0"/>
        <w:autoSpaceDE w:val="0"/>
        <w:autoSpaceDN w:val="0"/>
        <w:adjustRightInd w:val="0"/>
        <w:rPr>
          <w:rFonts w:asciiTheme="majorHAnsi" w:hAnsiTheme="majorHAnsi" w:cs="Helvetica"/>
          <w:color w:val="5D5D5D"/>
          <w:sz w:val="22"/>
          <w:szCs w:val="22"/>
        </w:rPr>
      </w:pPr>
      <w:r w:rsidRPr="00340489">
        <w:rPr>
          <w:rFonts w:asciiTheme="majorHAnsi" w:hAnsiTheme="majorHAnsi" w:cs="Helvetica"/>
          <w:b/>
          <w:bCs/>
          <w:color w:val="212121"/>
          <w:sz w:val="22"/>
          <w:szCs w:val="22"/>
        </w:rPr>
        <w:t>Remarque :</w:t>
      </w:r>
    </w:p>
    <w:p w:rsidR="00340489" w:rsidRPr="00340489" w:rsidRDefault="00340489" w:rsidP="00340489">
      <w:pPr>
        <w:widowControl w:val="0"/>
        <w:autoSpaceDE w:val="0"/>
        <w:autoSpaceDN w:val="0"/>
        <w:adjustRightInd w:val="0"/>
        <w:rPr>
          <w:rFonts w:asciiTheme="majorHAnsi" w:hAnsiTheme="majorHAnsi" w:cs="Helvetica"/>
          <w:color w:val="5D5D5D"/>
          <w:sz w:val="22"/>
          <w:szCs w:val="22"/>
        </w:rPr>
      </w:pPr>
      <w:r w:rsidRPr="00340489">
        <w:rPr>
          <w:rFonts w:asciiTheme="majorHAnsi" w:hAnsiTheme="majorHAnsi" w:cs="Helvetica"/>
          <w:color w:val="5D5D5D"/>
          <w:sz w:val="22"/>
          <w:szCs w:val="22"/>
        </w:rPr>
        <w:t xml:space="preserve">Pour remplacer les zones vides autour des contours des images, utilisez un remplissage sensible au contenu (voir la section </w:t>
      </w:r>
      <w:hyperlink r:id="rId9" w:history="1">
        <w:r w:rsidRPr="00340489">
          <w:rPr>
            <w:rFonts w:asciiTheme="majorHAnsi" w:hAnsiTheme="majorHAnsi" w:cs="Helvetica"/>
            <w:color w:val="145AE0"/>
            <w:sz w:val="22"/>
            <w:szCs w:val="22"/>
          </w:rPr>
          <w:t>Utiliser les remplissages sensibles au contenu, à partir d’un motif ou de l’historique</w:t>
        </w:r>
      </w:hyperlink>
      <w:r w:rsidRPr="00340489">
        <w:rPr>
          <w:rFonts w:asciiTheme="majorHAnsi" w:hAnsiTheme="majorHAnsi" w:cs="Helvetica"/>
          <w:color w:val="5D5D5D"/>
          <w:sz w:val="22"/>
          <w:szCs w:val="22"/>
        </w:rPr>
        <w:t>).</w:t>
      </w:r>
    </w:p>
    <w:p w:rsidR="00340489" w:rsidRPr="00340489" w:rsidRDefault="00340489" w:rsidP="00340489">
      <w:pPr>
        <w:widowControl w:val="0"/>
        <w:autoSpaceDE w:val="0"/>
        <w:autoSpaceDN w:val="0"/>
        <w:adjustRightInd w:val="0"/>
        <w:rPr>
          <w:rFonts w:asciiTheme="majorHAnsi" w:hAnsiTheme="majorHAnsi" w:cs="Helvetica"/>
          <w:color w:val="5D5D5D"/>
          <w:sz w:val="22"/>
          <w:szCs w:val="22"/>
        </w:rPr>
      </w:pP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t>Création de panoramas à 360 degrés</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t>Les appareils tels que Ricoh </w:t>
      </w:r>
      <w:proofErr w:type="spellStart"/>
      <w:r w:rsidRPr="00340489">
        <w:rPr>
          <w:rFonts w:asciiTheme="majorHAnsi" w:hAnsiTheme="majorHAnsi" w:cs="Helvetica"/>
          <w:color w:val="262626"/>
          <w:sz w:val="22"/>
          <w:szCs w:val="22"/>
        </w:rPr>
        <w:t>Theta</w:t>
      </w:r>
      <w:proofErr w:type="spellEnd"/>
      <w:r w:rsidRPr="00340489">
        <w:rPr>
          <w:rFonts w:asciiTheme="majorHAnsi" w:hAnsiTheme="majorHAnsi" w:cs="Helvetica"/>
          <w:color w:val="262626"/>
          <w:sz w:val="22"/>
          <w:szCs w:val="22"/>
        </w:rPr>
        <w:t xml:space="preserve"> V et Insta360One vous permettent de capturer des images </w:t>
      </w:r>
      <w:r w:rsidRPr="00340489">
        <w:rPr>
          <w:rFonts w:asciiTheme="majorHAnsi" w:hAnsiTheme="majorHAnsi" w:cs="Helvetica"/>
          <w:color w:val="262626"/>
          <w:sz w:val="22"/>
          <w:szCs w:val="22"/>
        </w:rPr>
        <w:lastRenderedPageBreak/>
        <w:t xml:space="preserve">panoramiques à 360 degrés en une seule prise. Vous pouvez également combiner </w:t>
      </w:r>
      <w:proofErr w:type="spellStart"/>
      <w:r w:rsidRPr="00340489">
        <w:rPr>
          <w:rFonts w:asciiTheme="majorHAnsi" w:hAnsiTheme="majorHAnsi" w:cs="Helvetica"/>
          <w:color w:val="262626"/>
          <w:sz w:val="22"/>
          <w:szCs w:val="22"/>
        </w:rPr>
        <w:t>Photomerge</w:t>
      </w:r>
      <w:proofErr w:type="spellEnd"/>
      <w:r w:rsidRPr="00340489">
        <w:rPr>
          <w:rFonts w:asciiTheme="majorHAnsi" w:hAnsiTheme="majorHAnsi" w:cs="Helvetica"/>
          <w:color w:val="262626"/>
          <w:sz w:val="22"/>
          <w:szCs w:val="22"/>
        </w:rPr>
        <w:t xml:space="preserve"> avec les fonctions 3D pour créer un panorama à 360 degrés. La première opération consiste à assembler les images de manière à créer un panorama. Ensuite, vous utilisez la commande Panorama sphérique pour enrouler le panorama afin de le rendre continu.</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t>Veillez à photographier une boucle complète d’images, en prévoyant un chevauchement suffisant. L’utilisation d’une tête panoramique sur un trépied permet d’obtenir de meilleurs résultats.</w:t>
      </w:r>
    </w:p>
    <w:p w:rsidR="00340489" w:rsidRPr="00340489" w:rsidRDefault="00340489" w:rsidP="00340489">
      <w:pPr>
        <w:widowControl w:val="0"/>
        <w:numPr>
          <w:ilvl w:val="0"/>
          <w:numId w:val="5"/>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 xml:space="preserve">Choisissez la commande Fichier &gt; Automatisation &gt; </w:t>
      </w:r>
      <w:proofErr w:type="spellStart"/>
      <w:r w:rsidRPr="00340489">
        <w:rPr>
          <w:rFonts w:asciiTheme="majorHAnsi" w:hAnsiTheme="majorHAnsi" w:cs="Helvetica"/>
          <w:color w:val="262626"/>
          <w:sz w:val="22"/>
          <w:szCs w:val="22"/>
        </w:rPr>
        <w:t>Photomerge</w:t>
      </w:r>
      <w:proofErr w:type="spellEnd"/>
      <w:r w:rsidRPr="00340489">
        <w:rPr>
          <w:rFonts w:asciiTheme="majorHAnsi" w:hAnsiTheme="majorHAnsi" w:cs="Helvetica"/>
          <w:color w:val="262626"/>
          <w:sz w:val="22"/>
          <w:szCs w:val="22"/>
        </w:rPr>
        <w:t>.    </w:t>
      </w:r>
    </w:p>
    <w:p w:rsidR="00340489" w:rsidRPr="00340489" w:rsidRDefault="00340489" w:rsidP="00340489">
      <w:pPr>
        <w:widowControl w:val="0"/>
        <w:numPr>
          <w:ilvl w:val="0"/>
          <w:numId w:val="5"/>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 xml:space="preserve">Dans la boîte de dialogue </w:t>
      </w:r>
      <w:proofErr w:type="spellStart"/>
      <w:r w:rsidRPr="00340489">
        <w:rPr>
          <w:rFonts w:asciiTheme="majorHAnsi" w:hAnsiTheme="majorHAnsi" w:cs="Helvetica"/>
          <w:color w:val="262626"/>
          <w:sz w:val="22"/>
          <w:szCs w:val="22"/>
        </w:rPr>
        <w:t>Photomerge</w:t>
      </w:r>
      <w:proofErr w:type="spellEnd"/>
      <w:r w:rsidRPr="00340489">
        <w:rPr>
          <w:rFonts w:asciiTheme="majorHAnsi" w:hAnsiTheme="majorHAnsi" w:cs="Helvetica"/>
          <w:color w:val="262626"/>
          <w:sz w:val="22"/>
          <w:szCs w:val="22"/>
        </w:rPr>
        <w:t>, ajoutez les images à utiliser.  N’incluez pas d’images couvrant la partie supérieure (zénith) ou inférieure (nadir) de la scène. Vous les ajouterez ultérieurement.     </w:t>
      </w:r>
    </w:p>
    <w:p w:rsidR="00340489" w:rsidRPr="00340489" w:rsidRDefault="00340489" w:rsidP="00340489">
      <w:pPr>
        <w:widowControl w:val="0"/>
        <w:numPr>
          <w:ilvl w:val="0"/>
          <w:numId w:val="5"/>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Sélectionnez l’option de disposition Sphérique.  </w:t>
      </w:r>
      <w:r w:rsidRPr="00340489">
        <w:rPr>
          <w:rFonts w:asciiTheme="majorHAnsi" w:hAnsiTheme="majorHAnsi" w:cs="Helvetica"/>
          <w:b/>
          <w:bCs/>
          <w:color w:val="212121"/>
          <w:sz w:val="22"/>
          <w:szCs w:val="22"/>
        </w:rPr>
        <w:t>Remarque :</w:t>
      </w:r>
      <w:r w:rsidRPr="00340489">
        <w:rPr>
          <w:rFonts w:asciiTheme="majorHAnsi" w:hAnsiTheme="majorHAnsi" w:cs="Helvetica"/>
          <w:color w:val="5D5D5D"/>
          <w:sz w:val="22"/>
          <w:szCs w:val="22"/>
        </w:rPr>
        <w:t xml:space="preserve">  Si les photos ont été prises avec un objectif 180°, sélectionnez Disposition automatique et Correction de la déformation géométrique. Si Photoshop ne peut pas identifier automatiquement votre l’objectif, téléchargez le logiciel Créateur de profil d’objectif d’Adobe gratuit à partir du site web d’Adobe.   </w:t>
      </w:r>
      <w:r w:rsidRPr="00340489">
        <w:rPr>
          <w:rFonts w:asciiTheme="majorHAnsi" w:hAnsiTheme="majorHAnsi" w:cs="Helvetica"/>
          <w:color w:val="262626"/>
          <w:sz w:val="22"/>
          <w:szCs w:val="22"/>
        </w:rPr>
        <w:t>   </w:t>
      </w:r>
    </w:p>
    <w:p w:rsidR="00340489" w:rsidRPr="00340489" w:rsidRDefault="00340489" w:rsidP="00340489">
      <w:pPr>
        <w:widowControl w:val="0"/>
        <w:numPr>
          <w:ilvl w:val="0"/>
          <w:numId w:val="5"/>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(Facultatif) Sélectionnez l’option Correction du vignetage ou Déformation géométrique pour la correction de l’objectif.    </w:t>
      </w:r>
    </w:p>
    <w:p w:rsidR="00340489" w:rsidRPr="00340489" w:rsidRDefault="00340489" w:rsidP="00340489">
      <w:pPr>
        <w:widowControl w:val="0"/>
        <w:numPr>
          <w:ilvl w:val="0"/>
          <w:numId w:val="5"/>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 xml:space="preserve">(Facultatif) </w:t>
      </w:r>
      <w:r w:rsidRPr="00340489">
        <w:rPr>
          <w:rFonts w:asciiTheme="majorHAnsi" w:hAnsiTheme="majorHAnsi" w:cs="Helvetica"/>
          <w:b/>
          <w:bCs/>
          <w:color w:val="262626"/>
          <w:sz w:val="22"/>
          <w:szCs w:val="22"/>
        </w:rPr>
        <w:t>Zones transparentes avec remplissage basé sur le contenu</w:t>
      </w:r>
      <w:r w:rsidRPr="00340489">
        <w:rPr>
          <w:rFonts w:asciiTheme="majorHAnsi" w:hAnsiTheme="majorHAnsi" w:cs="Helvetica"/>
          <w:color w:val="262626"/>
          <w:sz w:val="22"/>
          <w:szCs w:val="22"/>
        </w:rPr>
        <w:t xml:space="preserve"> pour éviter les pixels transparents sur les bords d’une image panoramique.      </w:t>
      </w:r>
    </w:p>
    <w:p w:rsidR="00340489" w:rsidRPr="00340489" w:rsidRDefault="00340489" w:rsidP="00340489">
      <w:pPr>
        <w:widowControl w:val="0"/>
        <w:numPr>
          <w:ilvl w:val="0"/>
          <w:numId w:val="5"/>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Cliquez sur OK.     </w:t>
      </w:r>
    </w:p>
    <w:p w:rsidR="00340489" w:rsidRPr="00340489" w:rsidRDefault="00340489" w:rsidP="00340489">
      <w:pPr>
        <w:widowControl w:val="0"/>
        <w:numPr>
          <w:ilvl w:val="0"/>
          <w:numId w:val="5"/>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Choisissez la commande 3D &gt; Nouvelle forme à partir d’un calque &gt; Panorama sphérique.    </w:t>
      </w:r>
    </w:p>
    <w:p w:rsidR="00340489" w:rsidRPr="00340489" w:rsidRDefault="00340489" w:rsidP="00340489">
      <w:pPr>
        <w:widowControl w:val="0"/>
        <w:numPr>
          <w:ilvl w:val="0"/>
          <w:numId w:val="5"/>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(Facultatif) Ajoutez manuellement les images supérieures et inférieures à la sphère. Vous pourriez également recouvrir de peinture les pixels transparents présents dans le calque du panorama sphérique 3D.    </w:t>
      </w:r>
    </w:p>
    <w:p w:rsidR="00340489" w:rsidRPr="00340489" w:rsidRDefault="00340489" w:rsidP="00340489">
      <w:pPr>
        <w:widowControl w:val="0"/>
        <w:numPr>
          <w:ilvl w:val="0"/>
          <w:numId w:val="5"/>
        </w:numPr>
        <w:tabs>
          <w:tab w:val="left" w:pos="220"/>
          <w:tab w:val="left" w:pos="720"/>
        </w:tabs>
        <w:autoSpaceDE w:val="0"/>
        <w:autoSpaceDN w:val="0"/>
        <w:adjustRightInd w:val="0"/>
        <w:ind w:hanging="720"/>
        <w:rPr>
          <w:rFonts w:asciiTheme="majorHAnsi" w:hAnsiTheme="majorHAnsi" w:cs="Helvetica"/>
          <w:color w:val="262626"/>
          <w:sz w:val="22"/>
          <w:szCs w:val="22"/>
        </w:rPr>
      </w:pP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t>Modification de panoramas</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i/>
          <w:iCs/>
          <w:color w:val="262626"/>
          <w:sz w:val="22"/>
          <w:szCs w:val="22"/>
        </w:rPr>
        <w:t>Nouveautés de la version d’octobre 2017 de Photoshop CC.</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t xml:space="preserve">Vous pouvez modifier des panoramas sphériques </w:t>
      </w:r>
      <w:proofErr w:type="spellStart"/>
      <w:r w:rsidRPr="00340489">
        <w:rPr>
          <w:rFonts w:asciiTheme="majorHAnsi" w:hAnsiTheme="majorHAnsi" w:cs="Helvetica"/>
          <w:color w:val="262626"/>
          <w:sz w:val="22"/>
          <w:szCs w:val="22"/>
        </w:rPr>
        <w:t>équirectangulaires</w:t>
      </w:r>
      <w:proofErr w:type="spellEnd"/>
      <w:r w:rsidRPr="00340489">
        <w:rPr>
          <w:rFonts w:asciiTheme="majorHAnsi" w:hAnsiTheme="majorHAnsi" w:cs="Helvetica"/>
          <w:color w:val="262626"/>
          <w:sz w:val="22"/>
          <w:szCs w:val="22"/>
        </w:rPr>
        <w:t xml:space="preserve"> dans Photoshop. Une fois le fichier de panorama importé et son calque sélectionné, vous pouvez faire apparaître l’afficheur panoramique en sélectionnant </w:t>
      </w:r>
      <w:r w:rsidRPr="00340489">
        <w:rPr>
          <w:rFonts w:asciiTheme="majorHAnsi" w:hAnsiTheme="majorHAnsi" w:cs="Helvetica"/>
          <w:b/>
          <w:bCs/>
          <w:color w:val="262626"/>
          <w:sz w:val="22"/>
          <w:szCs w:val="22"/>
        </w:rPr>
        <w:t>3D &gt; Panorama sphérique</w:t>
      </w:r>
      <w:r w:rsidRPr="00340489">
        <w:rPr>
          <w:rFonts w:asciiTheme="majorHAnsi" w:hAnsiTheme="majorHAnsi" w:cs="Helvetica"/>
          <w:color w:val="262626"/>
          <w:sz w:val="22"/>
          <w:szCs w:val="22"/>
        </w:rPr>
        <w:t xml:space="preserve"> &gt; </w:t>
      </w:r>
      <w:r w:rsidRPr="00340489">
        <w:rPr>
          <w:rFonts w:asciiTheme="majorHAnsi" w:hAnsiTheme="majorHAnsi" w:cs="Helvetica"/>
          <w:b/>
          <w:bCs/>
          <w:color w:val="262626"/>
          <w:sz w:val="22"/>
          <w:szCs w:val="22"/>
        </w:rPr>
        <w:t>Nouveau calque de panorama à partir du calque sélectionné</w:t>
      </w:r>
      <w:r w:rsidRPr="00340489">
        <w:rPr>
          <w:rFonts w:asciiTheme="majorHAnsi" w:hAnsiTheme="majorHAnsi" w:cs="Helvetica"/>
          <w:color w:val="262626"/>
          <w:sz w:val="22"/>
          <w:szCs w:val="22"/>
        </w:rPr>
        <w:t>. Vous pouvez également charger directement un panorama sphérique dans l’afficheur en sélectionnant </w:t>
      </w:r>
      <w:r w:rsidRPr="00340489">
        <w:rPr>
          <w:rFonts w:asciiTheme="majorHAnsi" w:hAnsiTheme="majorHAnsi" w:cs="Helvetica"/>
          <w:b/>
          <w:bCs/>
          <w:color w:val="262626"/>
          <w:sz w:val="22"/>
          <w:szCs w:val="22"/>
        </w:rPr>
        <w:t>3D </w:t>
      </w:r>
      <w:r w:rsidRPr="00340489">
        <w:rPr>
          <w:rFonts w:asciiTheme="majorHAnsi" w:hAnsiTheme="majorHAnsi" w:cs="Helvetica"/>
          <w:color w:val="262626"/>
          <w:sz w:val="22"/>
          <w:szCs w:val="22"/>
        </w:rPr>
        <w:t xml:space="preserve">&gt; </w:t>
      </w:r>
      <w:r w:rsidRPr="00340489">
        <w:rPr>
          <w:rFonts w:asciiTheme="majorHAnsi" w:hAnsiTheme="majorHAnsi" w:cs="Helvetica"/>
          <w:b/>
          <w:bCs/>
          <w:color w:val="262626"/>
          <w:sz w:val="22"/>
          <w:szCs w:val="22"/>
        </w:rPr>
        <w:t>Panorama sphérique</w:t>
      </w:r>
      <w:r w:rsidRPr="00340489">
        <w:rPr>
          <w:rFonts w:asciiTheme="majorHAnsi" w:hAnsiTheme="majorHAnsi" w:cs="Helvetica"/>
          <w:color w:val="262626"/>
          <w:sz w:val="22"/>
          <w:szCs w:val="22"/>
        </w:rPr>
        <w:t xml:space="preserve"> &gt; </w:t>
      </w:r>
      <w:r w:rsidRPr="00340489">
        <w:rPr>
          <w:rFonts w:asciiTheme="majorHAnsi" w:hAnsiTheme="majorHAnsi" w:cs="Helvetica"/>
          <w:b/>
          <w:bCs/>
          <w:color w:val="262626"/>
          <w:sz w:val="22"/>
          <w:szCs w:val="22"/>
        </w:rPr>
        <w:t>Importer un panorama</w:t>
      </w:r>
      <w:r w:rsidRPr="00340489">
        <w:rPr>
          <w:rFonts w:asciiTheme="majorHAnsi" w:hAnsiTheme="majorHAnsi" w:cs="Helvetica"/>
          <w:color w:val="262626"/>
          <w:sz w:val="22"/>
          <w:szCs w:val="22"/>
        </w:rPr>
        <w:t>.</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t>Une fois que vous avez ouvert un panorama dans l’afficheur, vous pouvez effectuer diverses opérations sur celui-ci.</w:t>
      </w:r>
    </w:p>
    <w:p w:rsidR="00340489" w:rsidRPr="00340489" w:rsidRDefault="00340489" w:rsidP="00340489">
      <w:pPr>
        <w:widowControl w:val="0"/>
        <w:autoSpaceDE w:val="0"/>
        <w:autoSpaceDN w:val="0"/>
        <w:adjustRightInd w:val="0"/>
        <w:rPr>
          <w:rFonts w:asciiTheme="majorHAnsi" w:hAnsiTheme="majorHAnsi" w:cs="Helvetica"/>
          <w:b/>
          <w:bCs/>
          <w:color w:val="262626"/>
          <w:sz w:val="22"/>
          <w:szCs w:val="22"/>
        </w:rPr>
      </w:pPr>
      <w:r w:rsidRPr="00340489">
        <w:rPr>
          <w:rFonts w:asciiTheme="majorHAnsi" w:hAnsiTheme="majorHAnsi" w:cs="Helvetica"/>
          <w:b/>
          <w:bCs/>
          <w:color w:val="262626"/>
          <w:sz w:val="22"/>
          <w:szCs w:val="22"/>
        </w:rPr>
        <w:t>Faire pivoter la caméra</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t>Photoshop vous permet de régler la vue de caméra pour votre image panoramique.</w:t>
      </w:r>
    </w:p>
    <w:p w:rsidR="00340489" w:rsidRPr="00340489" w:rsidRDefault="00340489" w:rsidP="00340489">
      <w:pPr>
        <w:widowControl w:val="0"/>
        <w:numPr>
          <w:ilvl w:val="0"/>
          <w:numId w:val="6"/>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Sélectionnez l’outil Déplacement.</w:t>
      </w:r>
    </w:p>
    <w:p w:rsidR="00340489" w:rsidRPr="00340489" w:rsidRDefault="00340489" w:rsidP="00340489">
      <w:pPr>
        <w:widowControl w:val="0"/>
        <w:numPr>
          <w:ilvl w:val="0"/>
          <w:numId w:val="6"/>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Cliquez dans l’image et faites-la glisser pour afficher l’intérieur de l’image panoramique.</w:t>
      </w:r>
    </w:p>
    <w:p w:rsidR="00340489" w:rsidRPr="00340489" w:rsidRDefault="00340489" w:rsidP="00340489">
      <w:pPr>
        <w:widowControl w:val="0"/>
        <w:autoSpaceDE w:val="0"/>
        <w:autoSpaceDN w:val="0"/>
        <w:adjustRightInd w:val="0"/>
        <w:rPr>
          <w:rFonts w:asciiTheme="majorHAnsi" w:hAnsiTheme="majorHAnsi" w:cs="Helvetica"/>
          <w:i/>
          <w:iCs/>
          <w:color w:val="262626"/>
          <w:sz w:val="22"/>
          <w:szCs w:val="22"/>
        </w:rPr>
      </w:pPr>
      <w:r w:rsidRPr="00340489">
        <w:rPr>
          <w:rFonts w:asciiTheme="majorHAnsi" w:hAnsiTheme="majorHAnsi" w:cs="Helvetica"/>
          <w:noProof/>
          <w:color w:val="262626"/>
          <w:sz w:val="22"/>
          <w:szCs w:val="22"/>
        </w:rPr>
        <w:lastRenderedPageBreak/>
        <w:drawing>
          <wp:inline distT="0" distB="0" distL="0" distR="0" wp14:anchorId="0B11FEE9" wp14:editId="4C6CDDD3">
            <wp:extent cx="5925619" cy="3108478"/>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26022" cy="3108689"/>
                    </a:xfrm>
                    <a:prstGeom prst="rect">
                      <a:avLst/>
                    </a:prstGeom>
                    <a:noFill/>
                    <a:ln>
                      <a:noFill/>
                    </a:ln>
                  </pic:spPr>
                </pic:pic>
              </a:graphicData>
            </a:graphic>
          </wp:inline>
        </w:drawing>
      </w:r>
    </w:p>
    <w:p w:rsidR="00340489" w:rsidRPr="00340489" w:rsidRDefault="00340489" w:rsidP="00340489">
      <w:pPr>
        <w:widowControl w:val="0"/>
        <w:autoSpaceDE w:val="0"/>
        <w:autoSpaceDN w:val="0"/>
        <w:adjustRightInd w:val="0"/>
        <w:rPr>
          <w:rFonts w:asciiTheme="majorHAnsi" w:hAnsiTheme="majorHAnsi" w:cs="Helvetica"/>
          <w:i/>
          <w:iCs/>
          <w:color w:val="262626"/>
          <w:sz w:val="22"/>
          <w:szCs w:val="22"/>
        </w:rPr>
      </w:pPr>
      <w:r w:rsidRPr="00340489">
        <w:rPr>
          <w:rFonts w:asciiTheme="majorHAnsi" w:hAnsiTheme="majorHAnsi" w:cs="Helvetica"/>
          <w:i/>
          <w:iCs/>
          <w:color w:val="262626"/>
          <w:sz w:val="22"/>
          <w:szCs w:val="22"/>
        </w:rPr>
        <w:t>Faites pivoter la vue de caméra à l’aide de l’outil Déplacement dans Photoshop.</w:t>
      </w:r>
    </w:p>
    <w:p w:rsidR="00340489" w:rsidRPr="00340489" w:rsidRDefault="00340489" w:rsidP="00340489">
      <w:pPr>
        <w:widowControl w:val="0"/>
        <w:autoSpaceDE w:val="0"/>
        <w:autoSpaceDN w:val="0"/>
        <w:adjustRightInd w:val="0"/>
        <w:rPr>
          <w:rFonts w:asciiTheme="majorHAnsi" w:hAnsiTheme="majorHAnsi" w:cs="Helvetica"/>
          <w:b/>
          <w:bCs/>
          <w:color w:val="262626"/>
          <w:sz w:val="22"/>
          <w:szCs w:val="22"/>
        </w:rPr>
      </w:pPr>
      <w:r w:rsidRPr="00340489">
        <w:rPr>
          <w:rFonts w:asciiTheme="majorHAnsi" w:hAnsiTheme="majorHAnsi" w:cs="Helvetica"/>
          <w:b/>
          <w:bCs/>
          <w:color w:val="262626"/>
          <w:sz w:val="22"/>
          <w:szCs w:val="22"/>
        </w:rPr>
        <w:t>Ajuster le champ angulaire</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t>Le panneau Propriétés de Photoshop affiche les propriétés de la caméra. Vous pouvez ajuster le champ angulaire de la caméra en mm (à l’image d’une caméra 35 mm) ou en degrés.</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t xml:space="preserve">Vous pouvez également cliquer et faire glisser les commandes du </w:t>
      </w:r>
      <w:proofErr w:type="spellStart"/>
      <w:r w:rsidRPr="00340489">
        <w:rPr>
          <w:rFonts w:asciiTheme="majorHAnsi" w:hAnsiTheme="majorHAnsi" w:cs="Helvetica"/>
          <w:color w:val="262626"/>
          <w:sz w:val="22"/>
          <w:szCs w:val="22"/>
        </w:rPr>
        <w:t>widget</w:t>
      </w:r>
      <w:proofErr w:type="spellEnd"/>
      <w:r w:rsidRPr="00340489">
        <w:rPr>
          <w:rFonts w:asciiTheme="majorHAnsi" w:hAnsiTheme="majorHAnsi" w:cs="Helvetica"/>
          <w:color w:val="262626"/>
          <w:sz w:val="22"/>
          <w:szCs w:val="22"/>
        </w:rPr>
        <w:t xml:space="preserve"> de l’axe accessibles dans le coin inférieur gauche</w:t>
      </w:r>
      <w:bookmarkStart w:id="0" w:name="_GoBack"/>
      <w:bookmarkEnd w:id="0"/>
      <w:r w:rsidRPr="00340489">
        <w:rPr>
          <w:rFonts w:asciiTheme="majorHAnsi" w:hAnsiTheme="majorHAnsi" w:cs="Helvetica"/>
          <w:color w:val="262626"/>
          <w:sz w:val="22"/>
          <w:szCs w:val="22"/>
        </w:rPr>
        <w:t xml:space="preserve"> de la fenêtre du document dans Photoshop afin de faire pivoter la caméra sans revenir à l’outil Déplacement.</w:t>
      </w:r>
    </w:p>
    <w:p w:rsidR="00340489" w:rsidRPr="00340489" w:rsidRDefault="00340489" w:rsidP="00340489">
      <w:pPr>
        <w:widowControl w:val="0"/>
        <w:autoSpaceDE w:val="0"/>
        <w:autoSpaceDN w:val="0"/>
        <w:adjustRightInd w:val="0"/>
        <w:rPr>
          <w:rFonts w:asciiTheme="majorHAnsi" w:hAnsiTheme="majorHAnsi" w:cs="Helvetica"/>
          <w:i/>
          <w:iCs/>
          <w:color w:val="262626"/>
          <w:sz w:val="22"/>
          <w:szCs w:val="22"/>
        </w:rPr>
      </w:pPr>
      <w:r w:rsidRPr="00340489">
        <w:rPr>
          <w:rFonts w:asciiTheme="majorHAnsi" w:hAnsiTheme="majorHAnsi" w:cs="Helvetica"/>
          <w:noProof/>
          <w:color w:val="262626"/>
          <w:sz w:val="22"/>
          <w:szCs w:val="22"/>
        </w:rPr>
        <w:lastRenderedPageBreak/>
        <w:drawing>
          <wp:inline distT="0" distB="0" distL="0" distR="0" wp14:anchorId="0786D5CD" wp14:editId="5AC4CD66">
            <wp:extent cx="10164445" cy="5322570"/>
            <wp:effectExtent l="0" t="0" r="0" b="1143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164445" cy="5322570"/>
                    </a:xfrm>
                    <a:prstGeom prst="rect">
                      <a:avLst/>
                    </a:prstGeom>
                    <a:noFill/>
                    <a:ln>
                      <a:noFill/>
                    </a:ln>
                  </pic:spPr>
                </pic:pic>
              </a:graphicData>
            </a:graphic>
          </wp:inline>
        </w:drawing>
      </w:r>
    </w:p>
    <w:p w:rsidR="00340489" w:rsidRPr="00340489" w:rsidRDefault="00340489" w:rsidP="00340489">
      <w:pPr>
        <w:widowControl w:val="0"/>
        <w:autoSpaceDE w:val="0"/>
        <w:autoSpaceDN w:val="0"/>
        <w:adjustRightInd w:val="0"/>
        <w:rPr>
          <w:rFonts w:asciiTheme="majorHAnsi" w:hAnsiTheme="majorHAnsi" w:cs="Helvetica"/>
          <w:i/>
          <w:iCs/>
          <w:color w:val="262626"/>
          <w:sz w:val="22"/>
          <w:szCs w:val="22"/>
        </w:rPr>
      </w:pPr>
      <w:r w:rsidRPr="00340489">
        <w:rPr>
          <w:rFonts w:asciiTheme="majorHAnsi" w:hAnsiTheme="majorHAnsi" w:cs="Helvetica"/>
          <w:i/>
          <w:iCs/>
          <w:color w:val="262626"/>
          <w:sz w:val="22"/>
          <w:szCs w:val="22"/>
        </w:rPr>
        <w:t xml:space="preserve">Ajustez le champ angulaire à l’aide des commandes du </w:t>
      </w:r>
      <w:proofErr w:type="spellStart"/>
      <w:r w:rsidRPr="00340489">
        <w:rPr>
          <w:rFonts w:asciiTheme="majorHAnsi" w:hAnsiTheme="majorHAnsi" w:cs="Helvetica"/>
          <w:i/>
          <w:iCs/>
          <w:color w:val="262626"/>
          <w:sz w:val="22"/>
          <w:szCs w:val="22"/>
        </w:rPr>
        <w:t>widget</w:t>
      </w:r>
      <w:proofErr w:type="spellEnd"/>
      <w:r w:rsidRPr="00340489">
        <w:rPr>
          <w:rFonts w:asciiTheme="majorHAnsi" w:hAnsiTheme="majorHAnsi" w:cs="Helvetica"/>
          <w:i/>
          <w:iCs/>
          <w:color w:val="262626"/>
          <w:sz w:val="22"/>
          <w:szCs w:val="22"/>
        </w:rPr>
        <w:t xml:space="preserve"> de l’axe.</w:t>
      </w:r>
    </w:p>
    <w:p w:rsidR="00340489" w:rsidRPr="00340489" w:rsidRDefault="00340489" w:rsidP="00340489">
      <w:pPr>
        <w:widowControl w:val="0"/>
        <w:autoSpaceDE w:val="0"/>
        <w:autoSpaceDN w:val="0"/>
        <w:adjustRightInd w:val="0"/>
        <w:rPr>
          <w:rFonts w:asciiTheme="majorHAnsi" w:hAnsiTheme="majorHAnsi" w:cs="Helvetica"/>
          <w:b/>
          <w:bCs/>
          <w:color w:val="262626"/>
          <w:sz w:val="22"/>
          <w:szCs w:val="22"/>
        </w:rPr>
      </w:pPr>
      <w:r w:rsidRPr="00340489">
        <w:rPr>
          <w:rFonts w:asciiTheme="majorHAnsi" w:hAnsiTheme="majorHAnsi" w:cs="Helvetica"/>
          <w:b/>
          <w:bCs/>
          <w:color w:val="262626"/>
          <w:sz w:val="22"/>
          <w:szCs w:val="22"/>
        </w:rPr>
        <w:t>Peindre sur un panorama</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t>Vous pouvez utiliser les outils de peinture et de réglage disponibles dans Photoshop, tels que le Correcteur et le Correcteur localisé, pour modifier le panorama. Les filtres agissent uniquement sur la partie visible du panorama. Par conséquent, il est recommandé d’isoler l’image en dehors de la vue 3D pour appliquer des filtres à votre image panoramique.</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t xml:space="preserve">Dans le </w:t>
      </w:r>
      <w:proofErr w:type="spellStart"/>
      <w:r w:rsidRPr="00340489">
        <w:rPr>
          <w:rFonts w:asciiTheme="majorHAnsi" w:hAnsiTheme="majorHAnsi" w:cs="Helvetica"/>
          <w:color w:val="262626"/>
          <w:sz w:val="22"/>
          <w:szCs w:val="22"/>
        </w:rPr>
        <w:t>workflow</w:t>
      </w:r>
      <w:proofErr w:type="spellEnd"/>
      <w:r w:rsidRPr="00340489">
        <w:rPr>
          <w:rFonts w:asciiTheme="majorHAnsi" w:hAnsiTheme="majorHAnsi" w:cs="Helvetica"/>
          <w:color w:val="262626"/>
          <w:sz w:val="22"/>
          <w:szCs w:val="22"/>
        </w:rPr>
        <w:t xml:space="preserve"> décrit ci-dessous, l’outil Correcteur localisé est utilisé à titre d’exemple.</w:t>
      </w:r>
    </w:p>
    <w:p w:rsidR="00340489" w:rsidRPr="00340489" w:rsidRDefault="00340489" w:rsidP="00340489">
      <w:pPr>
        <w:widowControl w:val="0"/>
        <w:numPr>
          <w:ilvl w:val="0"/>
          <w:numId w:val="7"/>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 xml:space="preserve">Sélectionnez </w:t>
      </w:r>
      <w:r w:rsidRPr="00340489">
        <w:rPr>
          <w:rFonts w:asciiTheme="majorHAnsi" w:hAnsiTheme="majorHAnsi" w:cs="Helvetica"/>
          <w:b/>
          <w:bCs/>
          <w:color w:val="262626"/>
          <w:sz w:val="22"/>
          <w:szCs w:val="22"/>
        </w:rPr>
        <w:t>Fichier </w:t>
      </w:r>
      <w:r w:rsidRPr="00340489">
        <w:rPr>
          <w:rFonts w:asciiTheme="majorHAnsi" w:hAnsiTheme="majorHAnsi" w:cs="Helvetica"/>
          <w:color w:val="262626"/>
          <w:sz w:val="22"/>
          <w:szCs w:val="22"/>
        </w:rPr>
        <w:t xml:space="preserve">&gt; </w:t>
      </w:r>
      <w:r w:rsidRPr="00340489">
        <w:rPr>
          <w:rFonts w:asciiTheme="majorHAnsi" w:hAnsiTheme="majorHAnsi" w:cs="Helvetica"/>
          <w:b/>
          <w:bCs/>
          <w:color w:val="262626"/>
          <w:sz w:val="22"/>
          <w:szCs w:val="22"/>
        </w:rPr>
        <w:t>Ouvrir</w:t>
      </w:r>
      <w:r w:rsidRPr="00340489">
        <w:rPr>
          <w:rFonts w:asciiTheme="majorHAnsi" w:hAnsiTheme="majorHAnsi" w:cs="Helvetica"/>
          <w:color w:val="262626"/>
          <w:sz w:val="22"/>
          <w:szCs w:val="22"/>
        </w:rPr>
        <w:t>, puis sélectionnez le nom du fichier que vous souhaitez ouvrir.     </w:t>
      </w:r>
    </w:p>
    <w:p w:rsidR="00340489" w:rsidRPr="00340489" w:rsidRDefault="00340489" w:rsidP="00340489">
      <w:pPr>
        <w:widowControl w:val="0"/>
        <w:numPr>
          <w:ilvl w:val="0"/>
          <w:numId w:val="7"/>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 xml:space="preserve">Choisissez </w:t>
      </w:r>
      <w:r w:rsidRPr="00340489">
        <w:rPr>
          <w:rFonts w:asciiTheme="majorHAnsi" w:hAnsiTheme="majorHAnsi" w:cs="Helvetica"/>
          <w:b/>
          <w:bCs/>
          <w:color w:val="262626"/>
          <w:sz w:val="22"/>
          <w:szCs w:val="22"/>
        </w:rPr>
        <w:t>3D</w:t>
      </w:r>
      <w:r w:rsidRPr="00340489">
        <w:rPr>
          <w:rFonts w:asciiTheme="majorHAnsi" w:hAnsiTheme="majorHAnsi" w:cs="Helvetica"/>
          <w:color w:val="262626"/>
          <w:sz w:val="22"/>
          <w:szCs w:val="22"/>
        </w:rPr>
        <w:t xml:space="preserve"> &gt; </w:t>
      </w:r>
      <w:r w:rsidRPr="00340489">
        <w:rPr>
          <w:rFonts w:asciiTheme="majorHAnsi" w:hAnsiTheme="majorHAnsi" w:cs="Helvetica"/>
          <w:b/>
          <w:bCs/>
          <w:color w:val="262626"/>
          <w:sz w:val="22"/>
          <w:szCs w:val="22"/>
        </w:rPr>
        <w:t>Panorama sphérique</w:t>
      </w:r>
      <w:r w:rsidRPr="00340489">
        <w:rPr>
          <w:rFonts w:asciiTheme="majorHAnsi" w:hAnsiTheme="majorHAnsi" w:cs="Helvetica"/>
          <w:color w:val="262626"/>
          <w:sz w:val="22"/>
          <w:szCs w:val="22"/>
        </w:rPr>
        <w:t xml:space="preserve"> &gt; </w:t>
      </w:r>
      <w:r w:rsidRPr="00340489">
        <w:rPr>
          <w:rFonts w:asciiTheme="majorHAnsi" w:hAnsiTheme="majorHAnsi" w:cs="Helvetica"/>
          <w:b/>
          <w:bCs/>
          <w:color w:val="262626"/>
          <w:sz w:val="22"/>
          <w:szCs w:val="22"/>
        </w:rPr>
        <w:t>Nouveau calque de panorama depuis un calque sélectionné.</w:t>
      </w:r>
    </w:p>
    <w:p w:rsidR="00340489" w:rsidRPr="00340489" w:rsidRDefault="00340489" w:rsidP="00340489">
      <w:pPr>
        <w:widowControl w:val="0"/>
        <w:numPr>
          <w:ilvl w:val="0"/>
          <w:numId w:val="7"/>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     </w:t>
      </w:r>
    </w:p>
    <w:p w:rsidR="00340489" w:rsidRPr="00340489" w:rsidRDefault="00340489" w:rsidP="00340489">
      <w:pPr>
        <w:widowControl w:val="0"/>
        <w:numPr>
          <w:ilvl w:val="0"/>
          <w:numId w:val="7"/>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 xml:space="preserve">Sélectionnez l’outil Correcteur localisé. Assurez-vous que la </w:t>
      </w:r>
      <w:r w:rsidRPr="00340489">
        <w:rPr>
          <w:rFonts w:asciiTheme="majorHAnsi" w:hAnsiTheme="majorHAnsi" w:cs="Helvetica"/>
          <w:b/>
          <w:bCs/>
          <w:color w:val="262626"/>
          <w:sz w:val="22"/>
          <w:szCs w:val="22"/>
        </w:rPr>
        <w:t>Projection</w:t>
      </w:r>
      <w:r w:rsidRPr="00340489">
        <w:rPr>
          <w:rFonts w:asciiTheme="majorHAnsi" w:hAnsiTheme="majorHAnsi" w:cs="Helvetica"/>
          <w:color w:val="262626"/>
          <w:sz w:val="22"/>
          <w:szCs w:val="22"/>
        </w:rPr>
        <w:t xml:space="preserve"> est sélectionnée comme système de peinture dans le panneau Propriétés.</w:t>
      </w:r>
    </w:p>
    <w:p w:rsidR="00340489" w:rsidRPr="00340489" w:rsidRDefault="00340489" w:rsidP="00340489">
      <w:pPr>
        <w:widowControl w:val="0"/>
        <w:numPr>
          <w:ilvl w:val="0"/>
          <w:numId w:val="7"/>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     </w:t>
      </w:r>
    </w:p>
    <w:p w:rsidR="00340489" w:rsidRPr="00340489" w:rsidRDefault="00340489" w:rsidP="00340489">
      <w:pPr>
        <w:widowControl w:val="0"/>
        <w:numPr>
          <w:ilvl w:val="0"/>
          <w:numId w:val="7"/>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Cliquez sur la zone à corriger, ou cliquez et faites glisser pour lisser les imperfections sur une zone plus large. Pour plus d’informations, voir la section </w:t>
      </w:r>
      <w:hyperlink r:id="rId12" w:history="1">
        <w:r w:rsidRPr="00340489">
          <w:rPr>
            <w:rFonts w:asciiTheme="majorHAnsi" w:hAnsiTheme="majorHAnsi" w:cs="Helvetica"/>
            <w:color w:val="145AE0"/>
            <w:sz w:val="22"/>
            <w:szCs w:val="22"/>
          </w:rPr>
          <w:t>Retouche avec l’outil Correcteur localisé</w:t>
        </w:r>
      </w:hyperlink>
      <w:r w:rsidRPr="00340489">
        <w:rPr>
          <w:rFonts w:asciiTheme="majorHAnsi" w:hAnsiTheme="majorHAnsi" w:cs="Helvetica"/>
          <w:color w:val="262626"/>
          <w:sz w:val="22"/>
          <w:szCs w:val="22"/>
        </w:rPr>
        <w:t>.</w:t>
      </w:r>
    </w:p>
    <w:p w:rsidR="00340489" w:rsidRPr="00340489" w:rsidRDefault="00340489" w:rsidP="00340489">
      <w:pPr>
        <w:widowControl w:val="0"/>
        <w:numPr>
          <w:ilvl w:val="0"/>
          <w:numId w:val="7"/>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   </w:t>
      </w:r>
      <w:r w:rsidRPr="00340489">
        <w:rPr>
          <w:rFonts w:asciiTheme="majorHAnsi" w:hAnsiTheme="majorHAnsi" w:cs="Helvetica"/>
          <w:b/>
          <w:bCs/>
          <w:color w:val="212121"/>
          <w:sz w:val="22"/>
          <w:szCs w:val="22"/>
        </w:rPr>
        <w:t>REMARQUE :</w:t>
      </w:r>
      <w:r w:rsidRPr="00340489">
        <w:rPr>
          <w:rFonts w:asciiTheme="majorHAnsi" w:hAnsiTheme="majorHAnsi" w:cs="Helvetica"/>
          <w:color w:val="262626"/>
          <w:sz w:val="22"/>
          <w:szCs w:val="22"/>
        </w:rPr>
        <w:t xml:space="preserve"> </w:t>
      </w:r>
    </w:p>
    <w:p w:rsidR="00340489" w:rsidRPr="00340489" w:rsidRDefault="00340489" w:rsidP="00340489">
      <w:pPr>
        <w:widowControl w:val="0"/>
        <w:numPr>
          <w:ilvl w:val="1"/>
          <w:numId w:val="7"/>
        </w:numPr>
        <w:tabs>
          <w:tab w:val="left" w:pos="940"/>
          <w:tab w:val="left" w:pos="1440"/>
        </w:tabs>
        <w:autoSpaceDE w:val="0"/>
        <w:autoSpaceDN w:val="0"/>
        <w:adjustRightInd w:val="0"/>
        <w:ind w:hanging="1440"/>
        <w:rPr>
          <w:rFonts w:asciiTheme="majorHAnsi" w:hAnsiTheme="majorHAnsi" w:cs="Helvetica"/>
          <w:color w:val="262626"/>
          <w:sz w:val="22"/>
          <w:szCs w:val="22"/>
        </w:rPr>
      </w:pPr>
      <w:r w:rsidRPr="00340489">
        <w:rPr>
          <w:rFonts w:asciiTheme="majorHAnsi" w:hAnsiTheme="majorHAnsi" w:cs="Helvetica"/>
          <w:color w:val="262626"/>
          <w:sz w:val="22"/>
          <w:szCs w:val="22"/>
        </w:rPr>
        <w:t>Pour améliorer la qualité et les performances lorsque vous peignez votre image panoramique, créez un nouveau calque au-dessus du calque panoramique. Après avoir modifié ce calque, choisissez l’option </w:t>
      </w:r>
      <w:r w:rsidRPr="00340489">
        <w:rPr>
          <w:rFonts w:asciiTheme="majorHAnsi" w:hAnsiTheme="majorHAnsi" w:cs="Helvetica"/>
          <w:b/>
          <w:bCs/>
          <w:color w:val="262626"/>
          <w:sz w:val="22"/>
          <w:szCs w:val="22"/>
        </w:rPr>
        <w:t>Fusionner avec le calque inférieur</w:t>
      </w:r>
      <w:r w:rsidRPr="00340489">
        <w:rPr>
          <w:rFonts w:asciiTheme="majorHAnsi" w:hAnsiTheme="majorHAnsi" w:cs="Helvetica"/>
          <w:color w:val="262626"/>
          <w:sz w:val="22"/>
          <w:szCs w:val="22"/>
        </w:rPr>
        <w:t xml:space="preserve"> dans le </w:t>
      </w:r>
      <w:r w:rsidRPr="00340489">
        <w:rPr>
          <w:rFonts w:asciiTheme="majorHAnsi" w:hAnsiTheme="majorHAnsi" w:cs="Helvetica"/>
          <w:color w:val="262626"/>
          <w:sz w:val="22"/>
          <w:szCs w:val="22"/>
        </w:rPr>
        <w:lastRenderedPageBreak/>
        <w:t>menu du panneau Calques ou appuyez sur la touche </w:t>
      </w:r>
      <w:r w:rsidRPr="00340489">
        <w:rPr>
          <w:rFonts w:asciiTheme="majorHAnsi" w:hAnsiTheme="majorHAnsi" w:cs="Courier New"/>
          <w:b/>
          <w:bCs/>
          <w:color w:val="262626"/>
          <w:sz w:val="22"/>
          <w:szCs w:val="22"/>
        </w:rPr>
        <w:t>Ctrl</w:t>
      </w:r>
      <w:r w:rsidRPr="00340489">
        <w:rPr>
          <w:rFonts w:asciiTheme="majorHAnsi" w:hAnsiTheme="majorHAnsi" w:cs="Helvetica"/>
          <w:color w:val="262626"/>
          <w:sz w:val="22"/>
          <w:szCs w:val="22"/>
        </w:rPr>
        <w:t>/</w:t>
      </w:r>
      <w:proofErr w:type="spellStart"/>
      <w:r w:rsidRPr="00340489">
        <w:rPr>
          <w:rFonts w:asciiTheme="majorHAnsi" w:hAnsiTheme="majorHAnsi" w:cs="Courier New"/>
          <w:b/>
          <w:bCs/>
          <w:color w:val="262626"/>
          <w:sz w:val="22"/>
          <w:szCs w:val="22"/>
        </w:rPr>
        <w:t>Commande</w:t>
      </w:r>
      <w:r w:rsidRPr="00340489">
        <w:rPr>
          <w:rFonts w:asciiTheme="majorHAnsi" w:hAnsiTheme="majorHAnsi" w:cs="Helvetica"/>
          <w:color w:val="262626"/>
          <w:sz w:val="22"/>
          <w:szCs w:val="22"/>
        </w:rPr>
        <w:t>+</w:t>
      </w:r>
      <w:r w:rsidRPr="00340489">
        <w:rPr>
          <w:rFonts w:asciiTheme="majorHAnsi" w:hAnsiTheme="majorHAnsi" w:cs="Courier New"/>
          <w:b/>
          <w:bCs/>
          <w:color w:val="262626"/>
          <w:sz w:val="22"/>
          <w:szCs w:val="22"/>
        </w:rPr>
        <w:t>E</w:t>
      </w:r>
      <w:proofErr w:type="spellEnd"/>
      <w:r w:rsidRPr="00340489">
        <w:rPr>
          <w:rFonts w:asciiTheme="majorHAnsi" w:hAnsiTheme="majorHAnsi" w:cs="Helvetica"/>
          <w:color w:val="262626"/>
          <w:sz w:val="22"/>
          <w:szCs w:val="22"/>
        </w:rPr>
        <w:t>.</w:t>
      </w:r>
    </w:p>
    <w:p w:rsidR="00340489" w:rsidRPr="00340489" w:rsidRDefault="00340489" w:rsidP="00340489">
      <w:pPr>
        <w:widowControl w:val="0"/>
        <w:numPr>
          <w:ilvl w:val="1"/>
          <w:numId w:val="7"/>
        </w:numPr>
        <w:tabs>
          <w:tab w:val="left" w:pos="940"/>
          <w:tab w:val="left" w:pos="1440"/>
        </w:tabs>
        <w:autoSpaceDE w:val="0"/>
        <w:autoSpaceDN w:val="0"/>
        <w:adjustRightInd w:val="0"/>
        <w:ind w:hanging="1440"/>
        <w:rPr>
          <w:rFonts w:asciiTheme="majorHAnsi" w:hAnsiTheme="majorHAnsi" w:cs="Helvetica"/>
          <w:color w:val="262626"/>
          <w:sz w:val="22"/>
          <w:szCs w:val="22"/>
        </w:rPr>
      </w:pPr>
      <w:r w:rsidRPr="00340489">
        <w:rPr>
          <w:rFonts w:asciiTheme="majorHAnsi" w:hAnsiTheme="majorHAnsi" w:cs="Helvetica"/>
          <w:color w:val="262626"/>
          <w:sz w:val="22"/>
          <w:szCs w:val="22"/>
        </w:rPr>
        <w:t>Pour appliquer des filtres au panorama entier, double-cliquez sur le calque intitulé </w:t>
      </w:r>
      <w:r w:rsidRPr="00340489">
        <w:rPr>
          <w:rFonts w:asciiTheme="majorHAnsi" w:hAnsiTheme="majorHAnsi" w:cs="Courier New"/>
          <w:b/>
          <w:bCs/>
          <w:color w:val="262626"/>
          <w:sz w:val="22"/>
          <w:szCs w:val="22"/>
        </w:rPr>
        <w:t>Image sphérique</w:t>
      </w:r>
      <w:r w:rsidRPr="00340489">
        <w:rPr>
          <w:rFonts w:asciiTheme="majorHAnsi" w:hAnsiTheme="majorHAnsi" w:cs="Helvetica"/>
          <w:color w:val="262626"/>
          <w:sz w:val="22"/>
          <w:szCs w:val="22"/>
        </w:rPr>
        <w:t xml:space="preserve"> dans le panneau Calques, effectuez les modifications souhaitées, puis enregistrez le fichier. L’image est automatiquement mise à jour dans la disposition sphérique.</w:t>
      </w:r>
    </w:p>
    <w:p w:rsidR="00340489" w:rsidRPr="00340489" w:rsidRDefault="00340489" w:rsidP="00340489">
      <w:pPr>
        <w:widowControl w:val="0"/>
        <w:numPr>
          <w:ilvl w:val="0"/>
          <w:numId w:val="7"/>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      </w:t>
      </w:r>
    </w:p>
    <w:p w:rsidR="00340489" w:rsidRPr="00340489" w:rsidRDefault="00340489" w:rsidP="00340489">
      <w:pPr>
        <w:widowControl w:val="0"/>
        <w:numPr>
          <w:ilvl w:val="0"/>
          <w:numId w:val="7"/>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 xml:space="preserve">Pour exporter l’image, sélectionnez </w:t>
      </w:r>
      <w:r w:rsidRPr="00340489">
        <w:rPr>
          <w:rFonts w:asciiTheme="majorHAnsi" w:hAnsiTheme="majorHAnsi" w:cs="Helvetica"/>
          <w:b/>
          <w:bCs/>
          <w:color w:val="262626"/>
          <w:sz w:val="22"/>
          <w:szCs w:val="22"/>
        </w:rPr>
        <w:t>3D</w:t>
      </w:r>
      <w:r w:rsidRPr="00340489">
        <w:rPr>
          <w:rFonts w:asciiTheme="majorHAnsi" w:hAnsiTheme="majorHAnsi" w:cs="Helvetica"/>
          <w:color w:val="262626"/>
          <w:sz w:val="22"/>
          <w:szCs w:val="22"/>
        </w:rPr>
        <w:t xml:space="preserve"> &gt; </w:t>
      </w:r>
      <w:r w:rsidRPr="00340489">
        <w:rPr>
          <w:rFonts w:asciiTheme="majorHAnsi" w:hAnsiTheme="majorHAnsi" w:cs="Helvetica"/>
          <w:b/>
          <w:bCs/>
          <w:color w:val="262626"/>
          <w:sz w:val="22"/>
          <w:szCs w:val="22"/>
        </w:rPr>
        <w:t>Panorama sphérique</w:t>
      </w:r>
      <w:r w:rsidRPr="00340489">
        <w:rPr>
          <w:rFonts w:asciiTheme="majorHAnsi" w:hAnsiTheme="majorHAnsi" w:cs="Helvetica"/>
          <w:color w:val="262626"/>
          <w:sz w:val="22"/>
          <w:szCs w:val="22"/>
        </w:rPr>
        <w:t xml:space="preserve"> &gt; </w:t>
      </w:r>
      <w:r w:rsidRPr="00340489">
        <w:rPr>
          <w:rFonts w:asciiTheme="majorHAnsi" w:hAnsiTheme="majorHAnsi" w:cs="Helvetica"/>
          <w:b/>
          <w:bCs/>
          <w:color w:val="262626"/>
          <w:sz w:val="22"/>
          <w:szCs w:val="22"/>
        </w:rPr>
        <w:t>Exporter le panorama</w:t>
      </w:r>
      <w:r w:rsidRPr="00340489">
        <w:rPr>
          <w:rFonts w:asciiTheme="majorHAnsi" w:hAnsiTheme="majorHAnsi" w:cs="Helvetica"/>
          <w:color w:val="262626"/>
          <w:sz w:val="22"/>
          <w:szCs w:val="22"/>
        </w:rPr>
        <w:t>.</w:t>
      </w:r>
    </w:p>
    <w:p w:rsidR="00340489" w:rsidRPr="00340489" w:rsidRDefault="00340489" w:rsidP="00340489">
      <w:pPr>
        <w:widowControl w:val="0"/>
        <w:numPr>
          <w:ilvl w:val="0"/>
          <w:numId w:val="7"/>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sz w:val="22"/>
          <w:szCs w:val="22"/>
        </w:rPr>
        <w:t>     </w:t>
      </w:r>
    </w:p>
    <w:p w:rsidR="00340489" w:rsidRPr="00340489" w:rsidRDefault="00340489" w:rsidP="00340489">
      <w:pPr>
        <w:widowControl w:val="0"/>
        <w:numPr>
          <w:ilvl w:val="0"/>
          <w:numId w:val="7"/>
        </w:numPr>
        <w:tabs>
          <w:tab w:val="left" w:pos="220"/>
          <w:tab w:val="left" w:pos="720"/>
        </w:tabs>
        <w:autoSpaceDE w:val="0"/>
        <w:autoSpaceDN w:val="0"/>
        <w:adjustRightInd w:val="0"/>
        <w:ind w:hanging="720"/>
        <w:rPr>
          <w:rFonts w:asciiTheme="majorHAnsi" w:hAnsiTheme="majorHAnsi" w:cs="Helvetica"/>
          <w:color w:val="262626"/>
          <w:sz w:val="22"/>
          <w:szCs w:val="22"/>
        </w:rPr>
      </w:pP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color w:val="262626"/>
          <w:sz w:val="22"/>
          <w:szCs w:val="22"/>
        </w:rPr>
        <w:t>Autres ressources similaires</w:t>
      </w:r>
    </w:p>
    <w:p w:rsidR="00340489" w:rsidRPr="00340489" w:rsidRDefault="00340489" w:rsidP="00340489">
      <w:pPr>
        <w:widowControl w:val="0"/>
        <w:numPr>
          <w:ilvl w:val="0"/>
          <w:numId w:val="8"/>
        </w:numPr>
        <w:tabs>
          <w:tab w:val="left" w:pos="220"/>
          <w:tab w:val="left" w:pos="720"/>
        </w:tabs>
        <w:autoSpaceDE w:val="0"/>
        <w:autoSpaceDN w:val="0"/>
        <w:adjustRightInd w:val="0"/>
        <w:ind w:hanging="720"/>
        <w:rPr>
          <w:rFonts w:asciiTheme="majorHAnsi" w:hAnsiTheme="majorHAnsi" w:cs="Helvetica"/>
          <w:color w:val="262626"/>
          <w:sz w:val="22"/>
          <w:szCs w:val="22"/>
        </w:rPr>
      </w:pPr>
      <w:hyperlink r:id="rId13" w:history="1">
        <w:r w:rsidRPr="00340489">
          <w:rPr>
            <w:rFonts w:asciiTheme="majorHAnsi" w:hAnsiTheme="majorHAnsi" w:cs="Helvetica"/>
            <w:color w:val="145AE0"/>
            <w:sz w:val="22"/>
            <w:szCs w:val="22"/>
          </w:rPr>
          <w:t>Recadrage d’images</w:t>
        </w:r>
      </w:hyperlink>
    </w:p>
    <w:p w:rsidR="00340489" w:rsidRPr="00340489" w:rsidRDefault="00340489" w:rsidP="00340489">
      <w:pPr>
        <w:widowControl w:val="0"/>
        <w:numPr>
          <w:ilvl w:val="0"/>
          <w:numId w:val="8"/>
        </w:numPr>
        <w:tabs>
          <w:tab w:val="left" w:pos="220"/>
          <w:tab w:val="left" w:pos="720"/>
        </w:tabs>
        <w:autoSpaceDE w:val="0"/>
        <w:autoSpaceDN w:val="0"/>
        <w:adjustRightInd w:val="0"/>
        <w:ind w:hanging="720"/>
        <w:rPr>
          <w:rFonts w:asciiTheme="majorHAnsi" w:hAnsiTheme="majorHAnsi" w:cs="Helvetica"/>
          <w:color w:val="262626"/>
          <w:sz w:val="22"/>
          <w:szCs w:val="22"/>
        </w:rPr>
      </w:pPr>
      <w:hyperlink r:id="rId14" w:history="1">
        <w:r w:rsidRPr="00340489">
          <w:rPr>
            <w:rFonts w:asciiTheme="majorHAnsi" w:hAnsiTheme="majorHAnsi" w:cs="Helvetica"/>
            <w:color w:val="145AE0"/>
            <w:sz w:val="22"/>
            <w:szCs w:val="22"/>
          </w:rPr>
          <w:t>Création d’objets et d’animations 3D</w:t>
        </w:r>
      </w:hyperlink>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r w:rsidRPr="00340489">
        <w:rPr>
          <w:rFonts w:asciiTheme="majorHAnsi" w:hAnsiTheme="majorHAnsi" w:cs="Helvetica"/>
          <w:noProof/>
          <w:color w:val="145AE0"/>
          <w:sz w:val="22"/>
          <w:szCs w:val="22"/>
        </w:rPr>
        <w:drawing>
          <wp:inline distT="0" distB="0" distL="0" distR="0" wp14:anchorId="4B08972C" wp14:editId="239C5A03">
            <wp:extent cx="1020445" cy="192405"/>
            <wp:effectExtent l="0" t="0" r="0" b="10795"/>
            <wp:docPr id="6" name="Image 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20445" cy="192405"/>
                    </a:xfrm>
                    <a:prstGeom prst="rect">
                      <a:avLst/>
                    </a:prstGeom>
                    <a:noFill/>
                    <a:ln>
                      <a:noFill/>
                    </a:ln>
                  </pic:spPr>
                </pic:pic>
              </a:graphicData>
            </a:graphic>
          </wp:inline>
        </w:drawing>
      </w:r>
      <w:r w:rsidRPr="00340489">
        <w:rPr>
          <w:rFonts w:asciiTheme="majorHAnsi" w:hAnsiTheme="majorHAnsi" w:cs="Helvetica"/>
          <w:color w:val="262626"/>
          <w:sz w:val="22"/>
          <w:szCs w:val="22"/>
        </w:rPr>
        <w:t xml:space="preserve">  Les publications </w:t>
      </w:r>
      <w:proofErr w:type="spellStart"/>
      <w:r w:rsidRPr="00340489">
        <w:rPr>
          <w:rFonts w:asciiTheme="majorHAnsi" w:hAnsiTheme="majorHAnsi" w:cs="Helvetica"/>
          <w:color w:val="262626"/>
          <w:sz w:val="22"/>
          <w:szCs w:val="22"/>
        </w:rPr>
        <w:t>Twitter</w:t>
      </w:r>
      <w:proofErr w:type="spellEnd"/>
      <w:r w:rsidRPr="00340489">
        <w:rPr>
          <w:rFonts w:asciiTheme="majorHAnsi" w:hAnsiTheme="majorHAnsi" w:cs="Helvetica"/>
          <w:color w:val="262626"/>
          <w:sz w:val="22"/>
          <w:szCs w:val="22"/>
        </w:rPr>
        <w:t xml:space="preserve">™ et Facebook ne sont pas couvertes par les dispositions </w:t>
      </w:r>
      <w:proofErr w:type="spellStart"/>
      <w:r w:rsidRPr="00340489">
        <w:rPr>
          <w:rFonts w:asciiTheme="majorHAnsi" w:hAnsiTheme="majorHAnsi" w:cs="Helvetica"/>
          <w:color w:val="262626"/>
          <w:sz w:val="22"/>
          <w:szCs w:val="22"/>
        </w:rPr>
        <w:t>Creative</w:t>
      </w:r>
      <w:proofErr w:type="spellEnd"/>
      <w:r w:rsidRPr="00340489">
        <w:rPr>
          <w:rFonts w:asciiTheme="majorHAnsi" w:hAnsiTheme="majorHAnsi" w:cs="Helvetica"/>
          <w:color w:val="262626"/>
          <w:sz w:val="22"/>
          <w:szCs w:val="22"/>
        </w:rPr>
        <w:t xml:space="preserve"> Commons.</w:t>
      </w:r>
    </w:p>
    <w:p w:rsidR="00340489" w:rsidRPr="00340489" w:rsidRDefault="00340489" w:rsidP="00340489">
      <w:pPr>
        <w:widowControl w:val="0"/>
        <w:autoSpaceDE w:val="0"/>
        <w:autoSpaceDN w:val="0"/>
        <w:adjustRightInd w:val="0"/>
        <w:rPr>
          <w:rFonts w:asciiTheme="majorHAnsi" w:hAnsiTheme="majorHAnsi" w:cs="Helvetica"/>
          <w:color w:val="262626"/>
          <w:sz w:val="22"/>
          <w:szCs w:val="22"/>
        </w:rPr>
      </w:pPr>
      <w:hyperlink r:id="rId17" w:history="1">
        <w:r w:rsidRPr="00340489">
          <w:rPr>
            <w:rFonts w:asciiTheme="majorHAnsi" w:hAnsiTheme="majorHAnsi" w:cs="Helvetica"/>
            <w:color w:val="145AE0"/>
            <w:sz w:val="22"/>
            <w:szCs w:val="22"/>
          </w:rPr>
          <w:t>Mentions légales</w:t>
        </w:r>
      </w:hyperlink>
      <w:r w:rsidRPr="00340489">
        <w:rPr>
          <w:rFonts w:asciiTheme="majorHAnsi" w:hAnsiTheme="majorHAnsi" w:cs="Helvetica"/>
          <w:color w:val="262626"/>
          <w:sz w:val="22"/>
          <w:szCs w:val="22"/>
        </w:rPr>
        <w:t xml:space="preserve">   |   </w:t>
      </w:r>
      <w:hyperlink r:id="rId18" w:history="1">
        <w:r w:rsidRPr="00340489">
          <w:rPr>
            <w:rFonts w:asciiTheme="majorHAnsi" w:hAnsiTheme="majorHAnsi" w:cs="Helvetica"/>
            <w:color w:val="145AE0"/>
            <w:sz w:val="22"/>
            <w:szCs w:val="22"/>
          </w:rPr>
          <w:t>Politique de confidentialité en ligne</w:t>
        </w:r>
      </w:hyperlink>
    </w:p>
    <w:p w:rsidR="00340489" w:rsidRPr="00340489" w:rsidRDefault="00340489" w:rsidP="00340489">
      <w:pPr>
        <w:widowControl w:val="0"/>
        <w:autoSpaceDE w:val="0"/>
        <w:autoSpaceDN w:val="0"/>
        <w:adjustRightInd w:val="0"/>
        <w:rPr>
          <w:rFonts w:asciiTheme="majorHAnsi" w:hAnsiTheme="majorHAnsi" w:cs="Helvetica"/>
          <w:color w:val="C1C1C1"/>
          <w:sz w:val="22"/>
          <w:szCs w:val="22"/>
        </w:rPr>
      </w:pPr>
      <w:r w:rsidRPr="00340489">
        <w:rPr>
          <w:rFonts w:asciiTheme="majorHAnsi" w:hAnsiTheme="majorHAnsi" w:cs="Helvetica"/>
          <w:noProof/>
          <w:color w:val="C1C1C1"/>
          <w:sz w:val="22"/>
          <w:szCs w:val="22"/>
        </w:rPr>
        <w:drawing>
          <wp:inline distT="0" distB="0" distL="0" distR="0" wp14:anchorId="4035F590" wp14:editId="711A724C">
            <wp:extent cx="1828800" cy="18288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rsidR="00340489" w:rsidRPr="00340489" w:rsidRDefault="00340489" w:rsidP="00340489">
      <w:pPr>
        <w:widowControl w:val="0"/>
        <w:autoSpaceDE w:val="0"/>
        <w:autoSpaceDN w:val="0"/>
        <w:adjustRightInd w:val="0"/>
        <w:rPr>
          <w:rFonts w:asciiTheme="majorHAnsi" w:hAnsiTheme="majorHAnsi" w:cs="Helvetica"/>
          <w:b/>
          <w:bCs/>
          <w:color w:val="E9E9E9"/>
          <w:sz w:val="22"/>
          <w:szCs w:val="22"/>
        </w:rPr>
      </w:pPr>
      <w:r w:rsidRPr="00340489">
        <w:rPr>
          <w:rFonts w:asciiTheme="majorHAnsi" w:hAnsiTheme="majorHAnsi" w:cs="Helvetica"/>
          <w:b/>
          <w:bCs/>
          <w:color w:val="E9E9E9"/>
          <w:sz w:val="22"/>
          <w:szCs w:val="22"/>
        </w:rPr>
        <w:t>PHOTOSHOP</w:t>
      </w:r>
    </w:p>
    <w:p w:rsidR="00340489" w:rsidRPr="00340489" w:rsidRDefault="00340489" w:rsidP="00340489">
      <w:pPr>
        <w:widowControl w:val="0"/>
        <w:numPr>
          <w:ilvl w:val="0"/>
          <w:numId w:val="9"/>
        </w:numPr>
        <w:tabs>
          <w:tab w:val="left" w:pos="220"/>
          <w:tab w:val="left" w:pos="720"/>
        </w:tabs>
        <w:autoSpaceDE w:val="0"/>
        <w:autoSpaceDN w:val="0"/>
        <w:adjustRightInd w:val="0"/>
        <w:ind w:hanging="720"/>
        <w:rPr>
          <w:rFonts w:asciiTheme="majorHAnsi" w:hAnsiTheme="majorHAnsi" w:cs="Helvetica"/>
          <w:color w:val="E9E9E9"/>
          <w:sz w:val="22"/>
          <w:szCs w:val="22"/>
        </w:rPr>
      </w:pPr>
      <w:r w:rsidRPr="00340489">
        <w:rPr>
          <w:rFonts w:asciiTheme="majorHAnsi" w:hAnsiTheme="majorHAnsi" w:cs="Helvetica"/>
          <w:color w:val="145AE0"/>
          <w:kern w:val="1"/>
          <w:sz w:val="22"/>
          <w:szCs w:val="22"/>
        </w:rPr>
        <w:tab/>
      </w:r>
      <w:r w:rsidRPr="00340489">
        <w:rPr>
          <w:rFonts w:asciiTheme="majorHAnsi" w:hAnsiTheme="majorHAnsi" w:cs="Helvetica"/>
          <w:color w:val="145AE0"/>
          <w:kern w:val="1"/>
          <w:sz w:val="22"/>
          <w:szCs w:val="22"/>
        </w:rPr>
        <w:tab/>
      </w:r>
      <w:hyperlink r:id="rId20" w:history="1">
        <w:r w:rsidRPr="00340489">
          <w:rPr>
            <w:rFonts w:asciiTheme="majorHAnsi" w:hAnsiTheme="majorHAnsi" w:cs="Helvetica"/>
            <w:color w:val="145AE0"/>
            <w:sz w:val="22"/>
            <w:szCs w:val="22"/>
          </w:rPr>
          <w:t>&lt; Voir toutes les applications</w:t>
        </w:r>
      </w:hyperlink>
    </w:p>
    <w:p w:rsidR="00340489" w:rsidRPr="00340489" w:rsidRDefault="00340489" w:rsidP="00340489">
      <w:pPr>
        <w:widowControl w:val="0"/>
        <w:numPr>
          <w:ilvl w:val="0"/>
          <w:numId w:val="10"/>
        </w:numPr>
        <w:tabs>
          <w:tab w:val="left" w:pos="220"/>
          <w:tab w:val="left" w:pos="720"/>
        </w:tabs>
        <w:autoSpaceDE w:val="0"/>
        <w:autoSpaceDN w:val="0"/>
        <w:adjustRightInd w:val="0"/>
        <w:ind w:hanging="720"/>
        <w:rPr>
          <w:rFonts w:asciiTheme="majorHAnsi" w:hAnsiTheme="majorHAnsi" w:cs="Helvetica"/>
          <w:color w:val="E9E9E9"/>
          <w:sz w:val="22"/>
          <w:szCs w:val="22"/>
        </w:rPr>
      </w:pPr>
      <w:r w:rsidRPr="00340489">
        <w:rPr>
          <w:rFonts w:asciiTheme="majorHAnsi" w:hAnsiTheme="majorHAnsi" w:cs="Helvetica"/>
          <w:color w:val="145AE0"/>
          <w:kern w:val="1"/>
          <w:sz w:val="22"/>
          <w:szCs w:val="22"/>
        </w:rPr>
        <w:tab/>
      </w:r>
      <w:r w:rsidRPr="00340489">
        <w:rPr>
          <w:rFonts w:asciiTheme="majorHAnsi" w:hAnsiTheme="majorHAnsi" w:cs="Helvetica"/>
          <w:color w:val="145AE0"/>
          <w:kern w:val="1"/>
          <w:sz w:val="22"/>
          <w:szCs w:val="22"/>
        </w:rPr>
        <w:tab/>
      </w:r>
      <w:hyperlink r:id="rId21" w:history="1">
        <w:r w:rsidRPr="00340489">
          <w:rPr>
            <w:rFonts w:asciiTheme="majorHAnsi" w:hAnsiTheme="majorHAnsi" w:cs="Helvetica"/>
            <w:color w:val="145AE0"/>
            <w:sz w:val="22"/>
            <w:szCs w:val="22"/>
          </w:rPr>
          <w:t>Formation et assistance</w:t>
        </w:r>
      </w:hyperlink>
    </w:p>
    <w:p w:rsidR="00340489" w:rsidRPr="00340489" w:rsidRDefault="00340489" w:rsidP="00340489">
      <w:pPr>
        <w:widowControl w:val="0"/>
        <w:numPr>
          <w:ilvl w:val="0"/>
          <w:numId w:val="10"/>
        </w:numPr>
        <w:tabs>
          <w:tab w:val="left" w:pos="220"/>
          <w:tab w:val="left" w:pos="720"/>
        </w:tabs>
        <w:autoSpaceDE w:val="0"/>
        <w:autoSpaceDN w:val="0"/>
        <w:adjustRightInd w:val="0"/>
        <w:ind w:hanging="720"/>
        <w:rPr>
          <w:rFonts w:asciiTheme="majorHAnsi" w:hAnsiTheme="majorHAnsi" w:cs="Helvetica"/>
          <w:color w:val="E9E9E9"/>
          <w:sz w:val="22"/>
          <w:szCs w:val="22"/>
        </w:rPr>
      </w:pPr>
      <w:r w:rsidRPr="00340489">
        <w:rPr>
          <w:rFonts w:asciiTheme="majorHAnsi" w:hAnsiTheme="majorHAnsi" w:cs="Helvetica"/>
          <w:color w:val="145AE0"/>
          <w:kern w:val="1"/>
          <w:sz w:val="22"/>
          <w:szCs w:val="22"/>
        </w:rPr>
        <w:tab/>
      </w:r>
      <w:r w:rsidRPr="00340489">
        <w:rPr>
          <w:rFonts w:asciiTheme="majorHAnsi" w:hAnsiTheme="majorHAnsi" w:cs="Helvetica"/>
          <w:color w:val="145AE0"/>
          <w:kern w:val="1"/>
          <w:sz w:val="22"/>
          <w:szCs w:val="22"/>
        </w:rPr>
        <w:tab/>
      </w:r>
      <w:hyperlink r:id="rId22" w:history="1">
        <w:r w:rsidRPr="00340489">
          <w:rPr>
            <w:rFonts w:asciiTheme="majorHAnsi" w:hAnsiTheme="majorHAnsi" w:cs="Helvetica"/>
            <w:color w:val="145AE0"/>
            <w:sz w:val="22"/>
            <w:szCs w:val="22"/>
          </w:rPr>
          <w:t>Commencer</w:t>
        </w:r>
      </w:hyperlink>
    </w:p>
    <w:p w:rsidR="00340489" w:rsidRPr="00340489" w:rsidRDefault="00340489" w:rsidP="00340489">
      <w:pPr>
        <w:widowControl w:val="0"/>
        <w:numPr>
          <w:ilvl w:val="0"/>
          <w:numId w:val="10"/>
        </w:numPr>
        <w:tabs>
          <w:tab w:val="left" w:pos="220"/>
          <w:tab w:val="left" w:pos="720"/>
        </w:tabs>
        <w:autoSpaceDE w:val="0"/>
        <w:autoSpaceDN w:val="0"/>
        <w:adjustRightInd w:val="0"/>
        <w:ind w:hanging="720"/>
        <w:rPr>
          <w:rFonts w:asciiTheme="majorHAnsi" w:hAnsiTheme="majorHAnsi" w:cs="Helvetica"/>
          <w:color w:val="E9E9E9"/>
          <w:sz w:val="22"/>
          <w:szCs w:val="22"/>
        </w:rPr>
      </w:pPr>
      <w:r w:rsidRPr="00340489">
        <w:rPr>
          <w:rFonts w:asciiTheme="majorHAnsi" w:hAnsiTheme="majorHAnsi" w:cs="Helvetica"/>
          <w:color w:val="145AE0"/>
          <w:kern w:val="1"/>
          <w:sz w:val="22"/>
          <w:szCs w:val="22"/>
        </w:rPr>
        <w:tab/>
      </w:r>
      <w:r w:rsidRPr="00340489">
        <w:rPr>
          <w:rFonts w:asciiTheme="majorHAnsi" w:hAnsiTheme="majorHAnsi" w:cs="Helvetica"/>
          <w:color w:val="145AE0"/>
          <w:kern w:val="1"/>
          <w:sz w:val="22"/>
          <w:szCs w:val="22"/>
        </w:rPr>
        <w:tab/>
      </w:r>
      <w:hyperlink r:id="rId23" w:history="1">
        <w:r w:rsidRPr="00340489">
          <w:rPr>
            <w:rFonts w:asciiTheme="majorHAnsi" w:hAnsiTheme="majorHAnsi" w:cs="Helvetica"/>
            <w:color w:val="145AE0"/>
            <w:sz w:val="22"/>
            <w:szCs w:val="22"/>
          </w:rPr>
          <w:t>Guide d'utilisation</w:t>
        </w:r>
      </w:hyperlink>
    </w:p>
    <w:p w:rsidR="00340489" w:rsidRPr="00340489" w:rsidRDefault="00340489" w:rsidP="00340489">
      <w:pPr>
        <w:widowControl w:val="0"/>
        <w:numPr>
          <w:ilvl w:val="0"/>
          <w:numId w:val="10"/>
        </w:numPr>
        <w:tabs>
          <w:tab w:val="left" w:pos="220"/>
          <w:tab w:val="left" w:pos="720"/>
        </w:tabs>
        <w:autoSpaceDE w:val="0"/>
        <w:autoSpaceDN w:val="0"/>
        <w:adjustRightInd w:val="0"/>
        <w:ind w:hanging="720"/>
        <w:rPr>
          <w:rFonts w:asciiTheme="majorHAnsi" w:hAnsiTheme="majorHAnsi" w:cs="Helvetica"/>
          <w:color w:val="E9E9E9"/>
          <w:sz w:val="22"/>
          <w:szCs w:val="22"/>
        </w:rPr>
      </w:pPr>
      <w:r w:rsidRPr="00340489">
        <w:rPr>
          <w:rFonts w:asciiTheme="majorHAnsi" w:hAnsiTheme="majorHAnsi" w:cs="Helvetica"/>
          <w:color w:val="145AE0"/>
          <w:kern w:val="1"/>
          <w:sz w:val="22"/>
          <w:szCs w:val="22"/>
        </w:rPr>
        <w:tab/>
      </w:r>
      <w:r w:rsidRPr="00340489">
        <w:rPr>
          <w:rFonts w:asciiTheme="majorHAnsi" w:hAnsiTheme="majorHAnsi" w:cs="Helvetica"/>
          <w:color w:val="145AE0"/>
          <w:kern w:val="1"/>
          <w:sz w:val="22"/>
          <w:szCs w:val="22"/>
        </w:rPr>
        <w:tab/>
      </w:r>
      <w:hyperlink r:id="rId24" w:history="1">
        <w:r w:rsidRPr="00340489">
          <w:rPr>
            <w:rFonts w:asciiTheme="majorHAnsi" w:hAnsiTheme="majorHAnsi" w:cs="Helvetica"/>
            <w:color w:val="145AE0"/>
            <w:sz w:val="22"/>
            <w:szCs w:val="22"/>
          </w:rPr>
          <w:t>Tutoriels</w:t>
        </w:r>
      </w:hyperlink>
    </w:p>
    <w:p w:rsidR="00340489" w:rsidRPr="00340489" w:rsidRDefault="00340489" w:rsidP="00340489">
      <w:pPr>
        <w:widowControl w:val="0"/>
        <w:autoSpaceDE w:val="0"/>
        <w:autoSpaceDN w:val="0"/>
        <w:adjustRightInd w:val="0"/>
        <w:rPr>
          <w:rFonts w:asciiTheme="majorHAnsi" w:hAnsiTheme="majorHAnsi" w:cs="Helvetica"/>
          <w:color w:val="C1C1C1"/>
          <w:sz w:val="22"/>
          <w:szCs w:val="22"/>
        </w:rPr>
      </w:pPr>
    </w:p>
    <w:p w:rsidR="00340489" w:rsidRPr="00340489" w:rsidRDefault="00340489" w:rsidP="00340489">
      <w:pPr>
        <w:widowControl w:val="0"/>
        <w:autoSpaceDE w:val="0"/>
        <w:autoSpaceDN w:val="0"/>
        <w:adjustRightInd w:val="0"/>
        <w:rPr>
          <w:rFonts w:asciiTheme="majorHAnsi" w:hAnsiTheme="majorHAnsi" w:cs="Helvetica"/>
          <w:color w:val="145AE0"/>
          <w:sz w:val="22"/>
          <w:szCs w:val="22"/>
        </w:rPr>
      </w:pPr>
      <w:r w:rsidRPr="00340489">
        <w:rPr>
          <w:rFonts w:asciiTheme="majorHAnsi" w:hAnsiTheme="majorHAnsi" w:cs="Helvetica"/>
          <w:color w:val="C1C1C1"/>
          <w:sz w:val="22"/>
          <w:szCs w:val="22"/>
        </w:rPr>
        <w:t xml:space="preserve">Interroger la communauté </w:t>
      </w:r>
      <w:r w:rsidRPr="00340489">
        <w:rPr>
          <w:rFonts w:asciiTheme="majorHAnsi" w:hAnsiTheme="majorHAnsi" w:cs="Helvetica"/>
          <w:color w:val="E9E9E9"/>
          <w:sz w:val="22"/>
          <w:szCs w:val="22"/>
        </w:rPr>
        <w:t>Posez vos questions et obtenez des réponses des experts.</w:t>
      </w:r>
    </w:p>
    <w:p w:rsidR="00340489" w:rsidRPr="00340489" w:rsidRDefault="00340489" w:rsidP="00340489">
      <w:pPr>
        <w:widowControl w:val="0"/>
        <w:autoSpaceDE w:val="0"/>
        <w:autoSpaceDN w:val="0"/>
        <w:adjustRightInd w:val="0"/>
        <w:rPr>
          <w:rFonts w:asciiTheme="majorHAnsi" w:hAnsiTheme="majorHAnsi" w:cs="Helvetica"/>
          <w:color w:val="145AE0"/>
          <w:sz w:val="22"/>
          <w:szCs w:val="22"/>
        </w:rPr>
      </w:pPr>
      <w:hyperlink r:id="rId25" w:history="1">
        <w:r w:rsidRPr="00340489">
          <w:rPr>
            <w:rFonts w:asciiTheme="majorHAnsi" w:hAnsiTheme="majorHAnsi" w:cs="Helvetica"/>
            <w:color w:val="145AE0"/>
            <w:sz w:val="22"/>
            <w:szCs w:val="22"/>
          </w:rPr>
          <w:t>Demander maintenant</w:t>
        </w:r>
      </w:hyperlink>
    </w:p>
    <w:p w:rsidR="00340489" w:rsidRPr="00340489" w:rsidRDefault="00340489" w:rsidP="00340489">
      <w:pPr>
        <w:widowControl w:val="0"/>
        <w:autoSpaceDE w:val="0"/>
        <w:autoSpaceDN w:val="0"/>
        <w:adjustRightInd w:val="0"/>
        <w:rPr>
          <w:rFonts w:asciiTheme="majorHAnsi" w:hAnsiTheme="majorHAnsi" w:cs="Helvetica"/>
          <w:color w:val="C1C1C1"/>
          <w:sz w:val="22"/>
          <w:szCs w:val="22"/>
        </w:rPr>
      </w:pPr>
    </w:p>
    <w:p w:rsidR="00340489" w:rsidRPr="00340489" w:rsidRDefault="00340489" w:rsidP="00340489">
      <w:pPr>
        <w:widowControl w:val="0"/>
        <w:autoSpaceDE w:val="0"/>
        <w:autoSpaceDN w:val="0"/>
        <w:adjustRightInd w:val="0"/>
        <w:rPr>
          <w:rFonts w:asciiTheme="majorHAnsi" w:hAnsiTheme="majorHAnsi" w:cs="Helvetica"/>
          <w:color w:val="145AE0"/>
          <w:sz w:val="22"/>
          <w:szCs w:val="22"/>
        </w:rPr>
      </w:pPr>
      <w:r w:rsidRPr="00340489">
        <w:rPr>
          <w:rFonts w:asciiTheme="majorHAnsi" w:hAnsiTheme="majorHAnsi" w:cs="Helvetica"/>
          <w:color w:val="C1C1C1"/>
          <w:sz w:val="22"/>
          <w:szCs w:val="22"/>
        </w:rPr>
        <w:t xml:space="preserve">Nous contacter </w:t>
      </w:r>
      <w:proofErr w:type="gramStart"/>
      <w:r w:rsidRPr="00340489">
        <w:rPr>
          <w:rFonts w:asciiTheme="majorHAnsi" w:hAnsiTheme="majorHAnsi" w:cs="Helvetica"/>
          <w:color w:val="E9E9E9"/>
          <w:sz w:val="22"/>
          <w:szCs w:val="22"/>
        </w:rPr>
        <w:t>Obtenez</w:t>
      </w:r>
      <w:proofErr w:type="gramEnd"/>
      <w:r w:rsidRPr="00340489">
        <w:rPr>
          <w:rFonts w:asciiTheme="majorHAnsi" w:hAnsiTheme="majorHAnsi" w:cs="Helvetica"/>
          <w:color w:val="E9E9E9"/>
          <w:sz w:val="22"/>
          <w:szCs w:val="22"/>
        </w:rPr>
        <w:t xml:space="preserve"> une aide concrète de nos équipes.</w:t>
      </w:r>
    </w:p>
    <w:p w:rsidR="00340489" w:rsidRPr="00340489" w:rsidRDefault="00340489" w:rsidP="00340489">
      <w:pPr>
        <w:widowControl w:val="0"/>
        <w:autoSpaceDE w:val="0"/>
        <w:autoSpaceDN w:val="0"/>
        <w:adjustRightInd w:val="0"/>
        <w:rPr>
          <w:rFonts w:asciiTheme="majorHAnsi" w:hAnsiTheme="majorHAnsi" w:cs="Helvetica"/>
          <w:color w:val="145AE0"/>
          <w:sz w:val="22"/>
          <w:szCs w:val="22"/>
        </w:rPr>
      </w:pPr>
      <w:hyperlink r:id="rId26" w:history="1">
        <w:r w:rsidRPr="00340489">
          <w:rPr>
            <w:rFonts w:asciiTheme="majorHAnsi" w:hAnsiTheme="majorHAnsi" w:cs="Helvetica"/>
            <w:color w:val="145AE0"/>
            <w:sz w:val="22"/>
            <w:szCs w:val="22"/>
          </w:rPr>
          <w:t>Commencer maintenant</w:t>
        </w:r>
      </w:hyperlink>
    </w:p>
    <w:p w:rsidR="00340489" w:rsidRPr="00340489" w:rsidRDefault="00340489" w:rsidP="00340489">
      <w:pPr>
        <w:widowControl w:val="0"/>
        <w:autoSpaceDE w:val="0"/>
        <w:autoSpaceDN w:val="0"/>
        <w:adjustRightInd w:val="0"/>
        <w:rPr>
          <w:rFonts w:asciiTheme="majorHAnsi" w:hAnsiTheme="majorHAnsi" w:cs="Helvetica"/>
          <w:b/>
          <w:bCs/>
          <w:color w:val="145AE0"/>
          <w:sz w:val="22"/>
          <w:szCs w:val="22"/>
        </w:rPr>
      </w:pPr>
      <w:r w:rsidRPr="00340489">
        <w:rPr>
          <w:rFonts w:asciiTheme="majorHAnsi" w:hAnsiTheme="majorHAnsi" w:cs="Helvetica"/>
          <w:b/>
          <w:bCs/>
          <w:color w:val="145AE0"/>
          <w:sz w:val="22"/>
          <w:szCs w:val="22"/>
        </w:rPr>
        <w:t>^ Haut de la page</w:t>
      </w:r>
    </w:p>
    <w:p w:rsidR="00340489" w:rsidRPr="00340489" w:rsidRDefault="00340489" w:rsidP="00340489">
      <w:pPr>
        <w:widowControl w:val="0"/>
        <w:autoSpaceDE w:val="0"/>
        <w:autoSpaceDN w:val="0"/>
        <w:adjustRightInd w:val="0"/>
        <w:jc w:val="center"/>
        <w:rPr>
          <w:rFonts w:asciiTheme="majorHAnsi" w:hAnsiTheme="majorHAnsi" w:cs="Helvetica"/>
          <w:color w:val="E9E9E9"/>
          <w:sz w:val="22"/>
          <w:szCs w:val="22"/>
        </w:rPr>
      </w:pPr>
      <w:r w:rsidRPr="00340489">
        <w:rPr>
          <w:rFonts w:asciiTheme="majorHAnsi" w:hAnsiTheme="majorHAnsi" w:cs="Helvetica"/>
          <w:color w:val="E9E9E9"/>
          <w:sz w:val="22"/>
          <w:szCs w:val="22"/>
        </w:rPr>
        <w:t>Était-ce utile ?</w:t>
      </w:r>
    </w:p>
    <w:p w:rsidR="00340489" w:rsidRPr="00340489" w:rsidRDefault="00340489" w:rsidP="00340489">
      <w:pPr>
        <w:widowControl w:val="0"/>
        <w:autoSpaceDE w:val="0"/>
        <w:autoSpaceDN w:val="0"/>
        <w:adjustRightInd w:val="0"/>
        <w:jc w:val="center"/>
        <w:rPr>
          <w:rFonts w:asciiTheme="majorHAnsi" w:hAnsiTheme="majorHAnsi" w:cs="Helvetica"/>
          <w:color w:val="E9E9E9"/>
          <w:sz w:val="22"/>
          <w:szCs w:val="22"/>
        </w:rPr>
      </w:pPr>
      <w:r w:rsidRPr="00340489">
        <w:rPr>
          <w:rFonts w:asciiTheme="majorHAnsi" w:hAnsiTheme="majorHAnsi" w:cs="Helvetica"/>
          <w:color w:val="E9E9E9"/>
          <w:sz w:val="22"/>
          <w:szCs w:val="22"/>
        </w:rPr>
        <w:t>Oui Non</w:t>
      </w:r>
    </w:p>
    <w:p w:rsidR="00340489" w:rsidRPr="00340489" w:rsidRDefault="00340489" w:rsidP="00340489">
      <w:pPr>
        <w:widowControl w:val="0"/>
        <w:autoSpaceDE w:val="0"/>
        <w:autoSpaceDN w:val="0"/>
        <w:adjustRightInd w:val="0"/>
        <w:jc w:val="center"/>
        <w:rPr>
          <w:rFonts w:asciiTheme="majorHAnsi" w:hAnsiTheme="majorHAnsi" w:cs="Helvetica"/>
          <w:color w:val="C1C1C1"/>
          <w:sz w:val="22"/>
          <w:szCs w:val="22"/>
        </w:rPr>
      </w:pPr>
    </w:p>
    <w:p w:rsidR="00340489" w:rsidRPr="00340489" w:rsidRDefault="00340489" w:rsidP="00340489">
      <w:pPr>
        <w:widowControl w:val="0"/>
        <w:autoSpaceDE w:val="0"/>
        <w:autoSpaceDN w:val="0"/>
        <w:adjustRightInd w:val="0"/>
        <w:jc w:val="center"/>
        <w:rPr>
          <w:rFonts w:asciiTheme="majorHAnsi" w:hAnsiTheme="majorHAnsi" w:cs="Helvetica"/>
          <w:color w:val="C1C1C1"/>
          <w:sz w:val="22"/>
          <w:szCs w:val="22"/>
        </w:rPr>
      </w:pPr>
    </w:p>
    <w:p w:rsidR="00340489" w:rsidRPr="00340489" w:rsidRDefault="00340489" w:rsidP="00340489">
      <w:pPr>
        <w:widowControl w:val="0"/>
        <w:numPr>
          <w:ilvl w:val="0"/>
          <w:numId w:val="11"/>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b/>
          <w:bCs/>
          <w:color w:val="FFFFFF"/>
          <w:kern w:val="1"/>
          <w:sz w:val="22"/>
          <w:szCs w:val="22"/>
        </w:rPr>
        <w:tab/>
      </w:r>
      <w:r w:rsidRPr="00340489">
        <w:rPr>
          <w:rFonts w:asciiTheme="majorHAnsi" w:hAnsiTheme="majorHAnsi" w:cs="Helvetica"/>
          <w:b/>
          <w:bCs/>
          <w:color w:val="FFFFFF"/>
          <w:kern w:val="1"/>
          <w:sz w:val="22"/>
          <w:szCs w:val="22"/>
        </w:rPr>
        <w:tab/>
      </w:r>
      <w:r w:rsidRPr="00340489">
        <w:rPr>
          <w:rFonts w:asciiTheme="majorHAnsi" w:hAnsiTheme="majorHAnsi" w:cs="Helvetica"/>
          <w:b/>
          <w:bCs/>
          <w:color w:val="FFFFFF"/>
          <w:sz w:val="22"/>
          <w:szCs w:val="22"/>
        </w:rPr>
        <w:t>Produits</w:t>
      </w:r>
    </w:p>
    <w:p w:rsidR="00340489" w:rsidRPr="00340489" w:rsidRDefault="00340489" w:rsidP="00340489">
      <w:pPr>
        <w:widowControl w:val="0"/>
        <w:numPr>
          <w:ilvl w:val="1"/>
          <w:numId w:val="11"/>
        </w:numPr>
        <w:tabs>
          <w:tab w:val="left" w:pos="940"/>
          <w:tab w:val="left" w:pos="1440"/>
        </w:tabs>
        <w:autoSpaceDE w:val="0"/>
        <w:autoSpaceDN w:val="0"/>
        <w:adjustRightInd w:val="0"/>
        <w:ind w:hanging="1440"/>
        <w:rPr>
          <w:rFonts w:asciiTheme="majorHAnsi" w:hAnsiTheme="majorHAnsi" w:cs="Helvetica"/>
          <w:color w:val="262626"/>
          <w:sz w:val="22"/>
          <w:szCs w:val="22"/>
        </w:rPr>
      </w:pPr>
      <w:r w:rsidRPr="00340489">
        <w:rPr>
          <w:rFonts w:asciiTheme="majorHAnsi" w:hAnsiTheme="majorHAnsi" w:cs="Helvetica"/>
          <w:color w:val="878787"/>
          <w:kern w:val="1"/>
          <w:sz w:val="22"/>
          <w:szCs w:val="22"/>
        </w:rPr>
        <w:tab/>
      </w:r>
      <w:r w:rsidRPr="00340489">
        <w:rPr>
          <w:rFonts w:asciiTheme="majorHAnsi" w:hAnsiTheme="majorHAnsi" w:cs="Helvetica"/>
          <w:color w:val="878787"/>
          <w:kern w:val="1"/>
          <w:sz w:val="22"/>
          <w:szCs w:val="22"/>
        </w:rPr>
        <w:tab/>
      </w:r>
      <w:hyperlink r:id="rId27" w:history="1">
        <w:proofErr w:type="spellStart"/>
        <w:r w:rsidRPr="00340489">
          <w:rPr>
            <w:rFonts w:asciiTheme="majorHAnsi" w:hAnsiTheme="majorHAnsi" w:cs="Helvetica"/>
            <w:color w:val="878787"/>
            <w:sz w:val="22"/>
            <w:szCs w:val="22"/>
          </w:rPr>
          <w:t>Creative</w:t>
        </w:r>
        <w:proofErr w:type="spellEnd"/>
        <w:r w:rsidRPr="00340489">
          <w:rPr>
            <w:rFonts w:asciiTheme="majorHAnsi" w:hAnsiTheme="majorHAnsi" w:cs="Helvetica"/>
            <w:color w:val="878787"/>
            <w:sz w:val="22"/>
            <w:szCs w:val="22"/>
          </w:rPr>
          <w:t xml:space="preserve"> </w:t>
        </w:r>
        <w:proofErr w:type="spellStart"/>
        <w:r w:rsidRPr="00340489">
          <w:rPr>
            <w:rFonts w:asciiTheme="majorHAnsi" w:hAnsiTheme="majorHAnsi" w:cs="Helvetica"/>
            <w:color w:val="878787"/>
            <w:sz w:val="22"/>
            <w:szCs w:val="22"/>
          </w:rPr>
          <w:t>Cloud</w:t>
        </w:r>
      </w:hyperlink>
      <w:hyperlink r:id="rId28" w:history="1">
        <w:r w:rsidRPr="00340489">
          <w:rPr>
            <w:rFonts w:asciiTheme="majorHAnsi" w:hAnsiTheme="majorHAnsi" w:cs="Helvetica"/>
            <w:color w:val="878787"/>
            <w:sz w:val="22"/>
            <w:szCs w:val="22"/>
          </w:rPr>
          <w:t>Experience</w:t>
        </w:r>
        <w:proofErr w:type="spellEnd"/>
        <w:r w:rsidRPr="00340489">
          <w:rPr>
            <w:rFonts w:asciiTheme="majorHAnsi" w:hAnsiTheme="majorHAnsi" w:cs="Helvetica"/>
            <w:color w:val="878787"/>
            <w:sz w:val="22"/>
            <w:szCs w:val="22"/>
          </w:rPr>
          <w:t xml:space="preserve"> </w:t>
        </w:r>
        <w:proofErr w:type="spellStart"/>
        <w:r w:rsidRPr="00340489">
          <w:rPr>
            <w:rFonts w:asciiTheme="majorHAnsi" w:hAnsiTheme="majorHAnsi" w:cs="Helvetica"/>
            <w:color w:val="878787"/>
            <w:sz w:val="22"/>
            <w:szCs w:val="22"/>
          </w:rPr>
          <w:t>Cloud</w:t>
        </w:r>
      </w:hyperlink>
      <w:hyperlink r:id="rId29" w:history="1">
        <w:r w:rsidRPr="00340489">
          <w:rPr>
            <w:rFonts w:asciiTheme="majorHAnsi" w:hAnsiTheme="majorHAnsi" w:cs="Helvetica"/>
            <w:color w:val="878787"/>
            <w:sz w:val="22"/>
            <w:szCs w:val="22"/>
          </w:rPr>
          <w:t>Document</w:t>
        </w:r>
        <w:proofErr w:type="spellEnd"/>
        <w:r w:rsidRPr="00340489">
          <w:rPr>
            <w:rFonts w:asciiTheme="majorHAnsi" w:hAnsiTheme="majorHAnsi" w:cs="Helvetica"/>
            <w:color w:val="878787"/>
            <w:sz w:val="22"/>
            <w:szCs w:val="22"/>
          </w:rPr>
          <w:t xml:space="preserve"> </w:t>
        </w:r>
        <w:proofErr w:type="spellStart"/>
        <w:r w:rsidRPr="00340489">
          <w:rPr>
            <w:rFonts w:asciiTheme="majorHAnsi" w:hAnsiTheme="majorHAnsi" w:cs="Helvetica"/>
            <w:color w:val="878787"/>
            <w:sz w:val="22"/>
            <w:szCs w:val="22"/>
          </w:rPr>
          <w:t>Cloud</w:t>
        </w:r>
      </w:hyperlink>
      <w:hyperlink r:id="rId30" w:history="1">
        <w:r w:rsidRPr="00340489">
          <w:rPr>
            <w:rFonts w:asciiTheme="majorHAnsi" w:hAnsiTheme="majorHAnsi" w:cs="Helvetica"/>
            <w:color w:val="878787"/>
            <w:sz w:val="22"/>
            <w:szCs w:val="22"/>
          </w:rPr>
          <w:t>Gamme</w:t>
        </w:r>
        <w:proofErr w:type="spellEnd"/>
        <w:r w:rsidRPr="00340489">
          <w:rPr>
            <w:rFonts w:asciiTheme="majorHAnsi" w:hAnsiTheme="majorHAnsi" w:cs="Helvetica"/>
            <w:color w:val="878787"/>
            <w:sz w:val="22"/>
            <w:szCs w:val="22"/>
          </w:rPr>
          <w:t xml:space="preserve"> </w:t>
        </w:r>
        <w:proofErr w:type="spellStart"/>
        <w:r w:rsidRPr="00340489">
          <w:rPr>
            <w:rFonts w:asciiTheme="majorHAnsi" w:hAnsiTheme="majorHAnsi" w:cs="Helvetica"/>
            <w:color w:val="878787"/>
            <w:sz w:val="22"/>
            <w:szCs w:val="22"/>
          </w:rPr>
          <w:t>Elements</w:t>
        </w:r>
        <w:proofErr w:type="spellEnd"/>
        <w:r w:rsidRPr="00340489">
          <w:rPr>
            <w:rFonts w:asciiTheme="majorHAnsi" w:hAnsiTheme="majorHAnsi" w:cs="Helvetica"/>
            <w:color w:val="878787"/>
            <w:sz w:val="22"/>
            <w:szCs w:val="22"/>
          </w:rPr>
          <w:t xml:space="preserve"> 18</w:t>
        </w:r>
      </w:hyperlink>
      <w:hyperlink r:id="rId31" w:history="1">
        <w:r w:rsidRPr="00340489">
          <w:rPr>
            <w:rFonts w:asciiTheme="majorHAnsi" w:hAnsiTheme="majorHAnsi" w:cs="Helvetica"/>
            <w:color w:val="878787"/>
            <w:sz w:val="22"/>
            <w:szCs w:val="22"/>
          </w:rPr>
          <w:t xml:space="preserve">Offres </w:t>
        </w:r>
        <w:proofErr w:type="spellStart"/>
        <w:r w:rsidRPr="00340489">
          <w:rPr>
            <w:rFonts w:asciiTheme="majorHAnsi" w:hAnsiTheme="majorHAnsi" w:cs="Helvetica"/>
            <w:color w:val="878787"/>
            <w:sz w:val="22"/>
            <w:szCs w:val="22"/>
          </w:rPr>
          <w:t>spéciales</w:t>
        </w:r>
      </w:hyperlink>
      <w:hyperlink r:id="rId32" w:history="1">
        <w:r w:rsidRPr="00340489">
          <w:rPr>
            <w:rFonts w:asciiTheme="majorHAnsi" w:hAnsiTheme="majorHAnsi" w:cs="Helvetica"/>
            <w:color w:val="878787"/>
            <w:sz w:val="22"/>
            <w:szCs w:val="22"/>
          </w:rPr>
          <w:t>Afficher</w:t>
        </w:r>
        <w:proofErr w:type="spellEnd"/>
        <w:r w:rsidRPr="00340489">
          <w:rPr>
            <w:rFonts w:asciiTheme="majorHAnsi" w:hAnsiTheme="majorHAnsi" w:cs="Helvetica"/>
            <w:color w:val="878787"/>
            <w:sz w:val="22"/>
            <w:szCs w:val="22"/>
          </w:rPr>
          <w:t xml:space="preserve"> tous les produits</w:t>
        </w:r>
      </w:hyperlink>
    </w:p>
    <w:p w:rsidR="00340489" w:rsidRPr="00340489" w:rsidRDefault="00340489" w:rsidP="00340489">
      <w:pPr>
        <w:widowControl w:val="0"/>
        <w:numPr>
          <w:ilvl w:val="0"/>
          <w:numId w:val="11"/>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kern w:val="1"/>
          <w:sz w:val="22"/>
          <w:szCs w:val="22"/>
        </w:rPr>
        <w:tab/>
      </w:r>
      <w:r w:rsidRPr="00340489">
        <w:rPr>
          <w:rFonts w:asciiTheme="majorHAnsi" w:hAnsiTheme="majorHAnsi" w:cs="Helvetica"/>
          <w:color w:val="262626"/>
          <w:kern w:val="1"/>
          <w:sz w:val="22"/>
          <w:szCs w:val="22"/>
        </w:rPr>
        <w:tab/>
      </w:r>
      <w:r w:rsidRPr="00340489">
        <w:rPr>
          <w:rFonts w:asciiTheme="majorHAnsi" w:hAnsiTheme="majorHAnsi" w:cs="Helvetica"/>
          <w:color w:val="262626"/>
          <w:sz w:val="22"/>
          <w:szCs w:val="22"/>
        </w:rPr>
        <w:t> </w:t>
      </w:r>
      <w:r w:rsidRPr="00340489">
        <w:rPr>
          <w:rFonts w:asciiTheme="majorHAnsi" w:hAnsiTheme="majorHAnsi" w:cs="Helvetica"/>
          <w:b/>
          <w:bCs/>
          <w:color w:val="FFFFFF"/>
          <w:sz w:val="22"/>
          <w:szCs w:val="22"/>
        </w:rPr>
        <w:t>Blogs et communauté</w:t>
      </w:r>
    </w:p>
    <w:p w:rsidR="00340489" w:rsidRPr="00340489" w:rsidRDefault="00340489" w:rsidP="00340489">
      <w:pPr>
        <w:widowControl w:val="0"/>
        <w:numPr>
          <w:ilvl w:val="1"/>
          <w:numId w:val="11"/>
        </w:numPr>
        <w:tabs>
          <w:tab w:val="left" w:pos="940"/>
          <w:tab w:val="left" w:pos="1440"/>
        </w:tabs>
        <w:autoSpaceDE w:val="0"/>
        <w:autoSpaceDN w:val="0"/>
        <w:adjustRightInd w:val="0"/>
        <w:ind w:hanging="1440"/>
        <w:rPr>
          <w:rFonts w:asciiTheme="majorHAnsi" w:hAnsiTheme="majorHAnsi" w:cs="Helvetica"/>
          <w:color w:val="262626"/>
          <w:sz w:val="22"/>
          <w:szCs w:val="22"/>
        </w:rPr>
      </w:pPr>
      <w:r w:rsidRPr="00340489">
        <w:rPr>
          <w:rFonts w:asciiTheme="majorHAnsi" w:hAnsiTheme="majorHAnsi" w:cs="Helvetica"/>
          <w:color w:val="878787"/>
          <w:kern w:val="1"/>
          <w:sz w:val="22"/>
          <w:szCs w:val="22"/>
        </w:rPr>
        <w:tab/>
      </w:r>
      <w:r w:rsidRPr="00340489">
        <w:rPr>
          <w:rFonts w:asciiTheme="majorHAnsi" w:hAnsiTheme="majorHAnsi" w:cs="Helvetica"/>
          <w:color w:val="878787"/>
          <w:kern w:val="1"/>
          <w:sz w:val="22"/>
          <w:szCs w:val="22"/>
        </w:rPr>
        <w:tab/>
      </w:r>
      <w:hyperlink r:id="rId33" w:history="1">
        <w:r w:rsidRPr="00340489">
          <w:rPr>
            <w:rFonts w:asciiTheme="majorHAnsi" w:hAnsiTheme="majorHAnsi" w:cs="Helvetica"/>
            <w:color w:val="878787"/>
            <w:sz w:val="22"/>
            <w:szCs w:val="22"/>
          </w:rPr>
          <w:t xml:space="preserve">Blog </w:t>
        </w:r>
        <w:proofErr w:type="spellStart"/>
        <w:r w:rsidRPr="00340489">
          <w:rPr>
            <w:rFonts w:asciiTheme="majorHAnsi" w:hAnsiTheme="majorHAnsi" w:cs="Helvetica"/>
            <w:color w:val="878787"/>
            <w:sz w:val="22"/>
            <w:szCs w:val="22"/>
          </w:rPr>
          <w:t>Adobe</w:t>
        </w:r>
      </w:hyperlink>
      <w:hyperlink r:id="rId34" w:history="1">
        <w:r w:rsidRPr="00340489">
          <w:rPr>
            <w:rFonts w:asciiTheme="majorHAnsi" w:hAnsiTheme="majorHAnsi" w:cs="Helvetica"/>
            <w:color w:val="878787"/>
            <w:sz w:val="22"/>
            <w:szCs w:val="22"/>
          </w:rPr>
          <w:t>Adobe</w:t>
        </w:r>
        <w:proofErr w:type="spellEnd"/>
        <w:r w:rsidRPr="00340489">
          <w:rPr>
            <w:rFonts w:asciiTheme="majorHAnsi" w:hAnsiTheme="majorHAnsi" w:cs="Helvetica"/>
            <w:color w:val="878787"/>
            <w:sz w:val="22"/>
            <w:szCs w:val="22"/>
          </w:rPr>
          <w:t xml:space="preserve"> I/</w:t>
        </w:r>
        <w:proofErr w:type="spellStart"/>
        <w:r w:rsidRPr="00340489">
          <w:rPr>
            <w:rFonts w:asciiTheme="majorHAnsi" w:hAnsiTheme="majorHAnsi" w:cs="Helvetica"/>
            <w:color w:val="878787"/>
            <w:sz w:val="22"/>
            <w:szCs w:val="22"/>
          </w:rPr>
          <w:t>O</w:t>
        </w:r>
      </w:hyperlink>
      <w:hyperlink r:id="rId35" w:history="1">
        <w:r w:rsidRPr="00340489">
          <w:rPr>
            <w:rFonts w:asciiTheme="majorHAnsi" w:hAnsiTheme="majorHAnsi" w:cs="Helvetica"/>
            <w:color w:val="878787"/>
            <w:sz w:val="22"/>
            <w:szCs w:val="22"/>
          </w:rPr>
          <w:t>Create</w:t>
        </w:r>
        <w:proofErr w:type="spellEnd"/>
        <w:r w:rsidRPr="00340489">
          <w:rPr>
            <w:rFonts w:asciiTheme="majorHAnsi" w:hAnsiTheme="majorHAnsi" w:cs="Helvetica"/>
            <w:color w:val="878787"/>
            <w:sz w:val="22"/>
            <w:szCs w:val="22"/>
          </w:rPr>
          <w:t xml:space="preserve"> Magazine</w:t>
        </w:r>
      </w:hyperlink>
      <w:hyperlink r:id="rId36" w:history="1">
        <w:r w:rsidRPr="00340489">
          <w:rPr>
            <w:rFonts w:asciiTheme="majorHAnsi" w:hAnsiTheme="majorHAnsi" w:cs="Helvetica"/>
            <w:color w:val="878787"/>
            <w:sz w:val="22"/>
            <w:szCs w:val="22"/>
          </w:rPr>
          <w:t>Behance</w:t>
        </w:r>
      </w:hyperlink>
      <w:hyperlink r:id="rId37" w:history="1">
        <w:r w:rsidRPr="00340489">
          <w:rPr>
            <w:rFonts w:asciiTheme="majorHAnsi" w:hAnsiTheme="majorHAnsi" w:cs="Helvetica"/>
            <w:color w:val="878787"/>
            <w:sz w:val="22"/>
            <w:szCs w:val="22"/>
          </w:rPr>
          <w:t>99u</w:t>
        </w:r>
      </w:hyperlink>
      <w:hyperlink r:id="rId38" w:history="1">
        <w:r w:rsidRPr="00340489">
          <w:rPr>
            <w:rFonts w:asciiTheme="majorHAnsi" w:hAnsiTheme="majorHAnsi" w:cs="Helvetica"/>
            <w:color w:val="878787"/>
            <w:sz w:val="22"/>
            <w:szCs w:val="22"/>
          </w:rPr>
          <w:t>CMO.com</w:t>
        </w:r>
      </w:hyperlink>
      <w:hyperlink r:id="rId39" w:history="1">
        <w:r w:rsidRPr="00340489">
          <w:rPr>
            <w:rFonts w:asciiTheme="majorHAnsi" w:hAnsiTheme="majorHAnsi" w:cs="Helvetica"/>
            <w:color w:val="878787"/>
            <w:sz w:val="22"/>
            <w:szCs w:val="22"/>
          </w:rPr>
          <w:t>Afficher tout</w:t>
        </w:r>
      </w:hyperlink>
    </w:p>
    <w:p w:rsidR="00340489" w:rsidRPr="00340489" w:rsidRDefault="00340489" w:rsidP="00340489">
      <w:pPr>
        <w:widowControl w:val="0"/>
        <w:numPr>
          <w:ilvl w:val="1"/>
          <w:numId w:val="11"/>
        </w:numPr>
        <w:tabs>
          <w:tab w:val="left" w:pos="940"/>
          <w:tab w:val="left" w:pos="1440"/>
        </w:tabs>
        <w:autoSpaceDE w:val="0"/>
        <w:autoSpaceDN w:val="0"/>
        <w:adjustRightInd w:val="0"/>
        <w:ind w:hanging="1440"/>
        <w:rPr>
          <w:rFonts w:asciiTheme="majorHAnsi" w:hAnsiTheme="majorHAnsi" w:cs="Helvetica"/>
          <w:color w:val="262626"/>
          <w:sz w:val="22"/>
          <w:szCs w:val="22"/>
        </w:rPr>
      </w:pPr>
      <w:r w:rsidRPr="00340489">
        <w:rPr>
          <w:rFonts w:asciiTheme="majorHAnsi" w:hAnsiTheme="majorHAnsi" w:cs="Helvetica"/>
          <w:color w:val="145AE0"/>
          <w:kern w:val="1"/>
          <w:sz w:val="22"/>
          <w:szCs w:val="22"/>
        </w:rPr>
        <w:tab/>
      </w:r>
      <w:r w:rsidRPr="00340489">
        <w:rPr>
          <w:rFonts w:asciiTheme="majorHAnsi" w:hAnsiTheme="majorHAnsi" w:cs="Helvetica"/>
          <w:color w:val="145AE0"/>
          <w:kern w:val="1"/>
          <w:sz w:val="22"/>
          <w:szCs w:val="22"/>
        </w:rPr>
        <w:tab/>
      </w:r>
      <w:hyperlink r:id="rId40" w:history="1">
        <w:r w:rsidRPr="00340489">
          <w:rPr>
            <w:rFonts w:asciiTheme="majorHAnsi" w:hAnsiTheme="majorHAnsi" w:cs="Helvetica"/>
            <w:color w:val="145AE0"/>
            <w:sz w:val="22"/>
            <w:szCs w:val="22"/>
          </w:rPr>
          <w:t> </w:t>
        </w:r>
      </w:hyperlink>
    </w:p>
    <w:p w:rsidR="00340489" w:rsidRPr="00340489" w:rsidRDefault="00340489" w:rsidP="00340489">
      <w:pPr>
        <w:widowControl w:val="0"/>
        <w:numPr>
          <w:ilvl w:val="1"/>
          <w:numId w:val="11"/>
        </w:numPr>
        <w:tabs>
          <w:tab w:val="left" w:pos="940"/>
          <w:tab w:val="left" w:pos="1440"/>
        </w:tabs>
        <w:autoSpaceDE w:val="0"/>
        <w:autoSpaceDN w:val="0"/>
        <w:adjustRightInd w:val="0"/>
        <w:ind w:hanging="1440"/>
        <w:rPr>
          <w:rFonts w:asciiTheme="majorHAnsi" w:hAnsiTheme="majorHAnsi" w:cs="Helvetica"/>
          <w:color w:val="262626"/>
          <w:sz w:val="22"/>
          <w:szCs w:val="22"/>
        </w:rPr>
      </w:pPr>
      <w:r w:rsidRPr="00340489">
        <w:rPr>
          <w:rFonts w:asciiTheme="majorHAnsi" w:hAnsiTheme="majorHAnsi" w:cs="Helvetica"/>
          <w:color w:val="145AE0"/>
          <w:kern w:val="1"/>
          <w:sz w:val="22"/>
          <w:szCs w:val="22"/>
        </w:rPr>
        <w:tab/>
      </w:r>
      <w:r w:rsidRPr="00340489">
        <w:rPr>
          <w:rFonts w:asciiTheme="majorHAnsi" w:hAnsiTheme="majorHAnsi" w:cs="Helvetica"/>
          <w:color w:val="145AE0"/>
          <w:kern w:val="1"/>
          <w:sz w:val="22"/>
          <w:szCs w:val="22"/>
        </w:rPr>
        <w:tab/>
      </w:r>
      <w:hyperlink r:id="rId41" w:history="1">
        <w:r w:rsidRPr="00340489">
          <w:rPr>
            <w:rFonts w:asciiTheme="majorHAnsi" w:hAnsiTheme="majorHAnsi" w:cs="Helvetica"/>
            <w:color w:val="145AE0"/>
            <w:sz w:val="22"/>
            <w:szCs w:val="22"/>
          </w:rPr>
          <w:t> </w:t>
        </w:r>
      </w:hyperlink>
    </w:p>
    <w:p w:rsidR="00340489" w:rsidRPr="00340489" w:rsidRDefault="00340489" w:rsidP="00340489">
      <w:pPr>
        <w:widowControl w:val="0"/>
        <w:numPr>
          <w:ilvl w:val="1"/>
          <w:numId w:val="11"/>
        </w:numPr>
        <w:tabs>
          <w:tab w:val="left" w:pos="940"/>
          <w:tab w:val="left" w:pos="1440"/>
        </w:tabs>
        <w:autoSpaceDE w:val="0"/>
        <w:autoSpaceDN w:val="0"/>
        <w:adjustRightInd w:val="0"/>
        <w:ind w:hanging="1440"/>
        <w:rPr>
          <w:rFonts w:asciiTheme="majorHAnsi" w:hAnsiTheme="majorHAnsi" w:cs="Helvetica"/>
          <w:color w:val="262626"/>
          <w:sz w:val="22"/>
          <w:szCs w:val="22"/>
        </w:rPr>
      </w:pPr>
      <w:r w:rsidRPr="00340489">
        <w:rPr>
          <w:rFonts w:asciiTheme="majorHAnsi" w:hAnsiTheme="majorHAnsi" w:cs="Helvetica"/>
          <w:color w:val="145AE0"/>
          <w:kern w:val="1"/>
          <w:sz w:val="22"/>
          <w:szCs w:val="22"/>
        </w:rPr>
        <w:tab/>
      </w:r>
      <w:r w:rsidRPr="00340489">
        <w:rPr>
          <w:rFonts w:asciiTheme="majorHAnsi" w:hAnsiTheme="majorHAnsi" w:cs="Helvetica"/>
          <w:color w:val="145AE0"/>
          <w:kern w:val="1"/>
          <w:sz w:val="22"/>
          <w:szCs w:val="22"/>
        </w:rPr>
        <w:tab/>
      </w:r>
      <w:hyperlink r:id="rId42" w:history="1">
        <w:r w:rsidRPr="00340489">
          <w:rPr>
            <w:rFonts w:asciiTheme="majorHAnsi" w:hAnsiTheme="majorHAnsi" w:cs="Helvetica"/>
            <w:color w:val="145AE0"/>
            <w:sz w:val="22"/>
            <w:szCs w:val="22"/>
          </w:rPr>
          <w:t> </w:t>
        </w:r>
      </w:hyperlink>
    </w:p>
    <w:p w:rsidR="00340489" w:rsidRPr="00340489" w:rsidRDefault="00340489" w:rsidP="00340489">
      <w:pPr>
        <w:widowControl w:val="0"/>
        <w:numPr>
          <w:ilvl w:val="1"/>
          <w:numId w:val="11"/>
        </w:numPr>
        <w:tabs>
          <w:tab w:val="left" w:pos="940"/>
          <w:tab w:val="left" w:pos="1440"/>
        </w:tabs>
        <w:autoSpaceDE w:val="0"/>
        <w:autoSpaceDN w:val="0"/>
        <w:adjustRightInd w:val="0"/>
        <w:ind w:hanging="1440"/>
        <w:rPr>
          <w:rFonts w:asciiTheme="majorHAnsi" w:hAnsiTheme="majorHAnsi" w:cs="Helvetica"/>
          <w:color w:val="262626"/>
          <w:sz w:val="22"/>
          <w:szCs w:val="22"/>
        </w:rPr>
      </w:pPr>
      <w:r w:rsidRPr="00340489">
        <w:rPr>
          <w:rFonts w:asciiTheme="majorHAnsi" w:hAnsiTheme="majorHAnsi" w:cs="Helvetica"/>
          <w:color w:val="145AE0"/>
          <w:kern w:val="1"/>
          <w:sz w:val="22"/>
          <w:szCs w:val="22"/>
        </w:rPr>
        <w:tab/>
      </w:r>
      <w:r w:rsidRPr="00340489">
        <w:rPr>
          <w:rFonts w:asciiTheme="majorHAnsi" w:hAnsiTheme="majorHAnsi" w:cs="Helvetica"/>
          <w:color w:val="145AE0"/>
          <w:kern w:val="1"/>
          <w:sz w:val="22"/>
          <w:szCs w:val="22"/>
        </w:rPr>
        <w:tab/>
      </w:r>
      <w:hyperlink r:id="rId43" w:history="1">
        <w:r w:rsidRPr="00340489">
          <w:rPr>
            <w:rFonts w:asciiTheme="majorHAnsi" w:hAnsiTheme="majorHAnsi" w:cs="Helvetica"/>
            <w:color w:val="145AE0"/>
            <w:sz w:val="22"/>
            <w:szCs w:val="22"/>
          </w:rPr>
          <w:t> </w:t>
        </w:r>
      </w:hyperlink>
    </w:p>
    <w:p w:rsidR="00340489" w:rsidRPr="00340489" w:rsidRDefault="00340489" w:rsidP="00340489">
      <w:pPr>
        <w:widowControl w:val="0"/>
        <w:numPr>
          <w:ilvl w:val="0"/>
          <w:numId w:val="11"/>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kern w:val="1"/>
          <w:sz w:val="22"/>
          <w:szCs w:val="22"/>
        </w:rPr>
        <w:lastRenderedPageBreak/>
        <w:tab/>
      </w:r>
      <w:r w:rsidRPr="00340489">
        <w:rPr>
          <w:rFonts w:asciiTheme="majorHAnsi" w:hAnsiTheme="majorHAnsi" w:cs="Helvetica"/>
          <w:color w:val="262626"/>
          <w:kern w:val="1"/>
          <w:sz w:val="22"/>
          <w:szCs w:val="22"/>
        </w:rPr>
        <w:tab/>
      </w:r>
      <w:r w:rsidRPr="00340489">
        <w:rPr>
          <w:rFonts w:asciiTheme="majorHAnsi" w:hAnsiTheme="majorHAnsi" w:cs="Helvetica"/>
          <w:color w:val="262626"/>
          <w:sz w:val="22"/>
          <w:szCs w:val="22"/>
        </w:rPr>
        <w:t> </w:t>
      </w:r>
      <w:r w:rsidRPr="00340489">
        <w:rPr>
          <w:rFonts w:asciiTheme="majorHAnsi" w:hAnsiTheme="majorHAnsi" w:cs="Helvetica"/>
          <w:b/>
          <w:bCs/>
          <w:color w:val="FFFFFF"/>
          <w:sz w:val="22"/>
          <w:szCs w:val="22"/>
        </w:rPr>
        <w:t>Support</w:t>
      </w:r>
    </w:p>
    <w:p w:rsidR="00340489" w:rsidRPr="00340489" w:rsidRDefault="00340489" w:rsidP="00340489">
      <w:pPr>
        <w:widowControl w:val="0"/>
        <w:numPr>
          <w:ilvl w:val="1"/>
          <w:numId w:val="11"/>
        </w:numPr>
        <w:tabs>
          <w:tab w:val="left" w:pos="940"/>
          <w:tab w:val="left" w:pos="1440"/>
        </w:tabs>
        <w:autoSpaceDE w:val="0"/>
        <w:autoSpaceDN w:val="0"/>
        <w:adjustRightInd w:val="0"/>
        <w:ind w:hanging="1440"/>
        <w:rPr>
          <w:rFonts w:asciiTheme="majorHAnsi" w:hAnsiTheme="majorHAnsi" w:cs="Helvetica"/>
          <w:color w:val="262626"/>
          <w:sz w:val="22"/>
          <w:szCs w:val="22"/>
        </w:rPr>
      </w:pPr>
      <w:r w:rsidRPr="00340489">
        <w:rPr>
          <w:rFonts w:asciiTheme="majorHAnsi" w:hAnsiTheme="majorHAnsi" w:cs="Helvetica"/>
          <w:color w:val="878787"/>
          <w:kern w:val="1"/>
          <w:sz w:val="22"/>
          <w:szCs w:val="22"/>
        </w:rPr>
        <w:tab/>
      </w:r>
      <w:r w:rsidRPr="00340489">
        <w:rPr>
          <w:rFonts w:asciiTheme="majorHAnsi" w:hAnsiTheme="majorHAnsi" w:cs="Helvetica"/>
          <w:color w:val="878787"/>
          <w:kern w:val="1"/>
          <w:sz w:val="22"/>
          <w:szCs w:val="22"/>
        </w:rPr>
        <w:tab/>
      </w:r>
      <w:hyperlink r:id="rId44" w:history="1">
        <w:r w:rsidRPr="00340489">
          <w:rPr>
            <w:rFonts w:asciiTheme="majorHAnsi" w:hAnsiTheme="majorHAnsi" w:cs="Helvetica"/>
            <w:color w:val="878787"/>
            <w:sz w:val="22"/>
            <w:szCs w:val="22"/>
          </w:rPr>
          <w:t xml:space="preserve">Support </w:t>
        </w:r>
        <w:proofErr w:type="spellStart"/>
        <w:r w:rsidRPr="00340489">
          <w:rPr>
            <w:rFonts w:asciiTheme="majorHAnsi" w:hAnsiTheme="majorHAnsi" w:cs="Helvetica"/>
            <w:color w:val="878787"/>
            <w:sz w:val="22"/>
            <w:szCs w:val="22"/>
          </w:rPr>
          <w:t>Adobe</w:t>
        </w:r>
      </w:hyperlink>
      <w:hyperlink r:id="rId45" w:history="1">
        <w:r w:rsidRPr="00340489">
          <w:rPr>
            <w:rFonts w:asciiTheme="majorHAnsi" w:hAnsiTheme="majorHAnsi" w:cs="Helvetica"/>
            <w:color w:val="878787"/>
            <w:sz w:val="22"/>
            <w:szCs w:val="22"/>
          </w:rPr>
          <w:t>Forums</w:t>
        </w:r>
        <w:proofErr w:type="spellEnd"/>
        <w:r w:rsidRPr="00340489">
          <w:rPr>
            <w:rFonts w:asciiTheme="majorHAnsi" w:hAnsiTheme="majorHAnsi" w:cs="Helvetica"/>
            <w:color w:val="878787"/>
            <w:sz w:val="22"/>
            <w:szCs w:val="22"/>
          </w:rPr>
          <w:t xml:space="preserve"> de la </w:t>
        </w:r>
        <w:proofErr w:type="spellStart"/>
        <w:r w:rsidRPr="00340489">
          <w:rPr>
            <w:rFonts w:asciiTheme="majorHAnsi" w:hAnsiTheme="majorHAnsi" w:cs="Helvetica"/>
            <w:color w:val="878787"/>
            <w:sz w:val="22"/>
            <w:szCs w:val="22"/>
          </w:rPr>
          <w:t>communauté</w:t>
        </w:r>
      </w:hyperlink>
      <w:hyperlink r:id="rId46" w:history="1">
        <w:r w:rsidRPr="00340489">
          <w:rPr>
            <w:rFonts w:asciiTheme="majorHAnsi" w:hAnsiTheme="majorHAnsi" w:cs="Helvetica"/>
            <w:color w:val="878787"/>
            <w:sz w:val="22"/>
            <w:szCs w:val="22"/>
          </w:rPr>
          <w:t>Contacter</w:t>
        </w:r>
        <w:proofErr w:type="spellEnd"/>
        <w:r w:rsidRPr="00340489">
          <w:rPr>
            <w:rFonts w:asciiTheme="majorHAnsi" w:hAnsiTheme="majorHAnsi" w:cs="Helvetica"/>
            <w:color w:val="878787"/>
            <w:sz w:val="22"/>
            <w:szCs w:val="22"/>
          </w:rPr>
          <w:t xml:space="preserve"> </w:t>
        </w:r>
        <w:proofErr w:type="spellStart"/>
        <w:r w:rsidRPr="00340489">
          <w:rPr>
            <w:rFonts w:asciiTheme="majorHAnsi" w:hAnsiTheme="majorHAnsi" w:cs="Helvetica"/>
            <w:color w:val="878787"/>
            <w:sz w:val="22"/>
            <w:szCs w:val="22"/>
          </w:rPr>
          <w:t>Adobe</w:t>
        </w:r>
      </w:hyperlink>
      <w:hyperlink r:id="rId47" w:history="1">
        <w:r w:rsidRPr="00340489">
          <w:rPr>
            <w:rFonts w:asciiTheme="majorHAnsi" w:hAnsiTheme="majorHAnsi" w:cs="Helvetica"/>
            <w:color w:val="878787"/>
            <w:sz w:val="22"/>
            <w:szCs w:val="22"/>
          </w:rPr>
          <w:t>Téléchargement</w:t>
        </w:r>
        <w:proofErr w:type="spellEnd"/>
        <w:r w:rsidRPr="00340489">
          <w:rPr>
            <w:rFonts w:asciiTheme="majorHAnsi" w:hAnsiTheme="majorHAnsi" w:cs="Helvetica"/>
            <w:color w:val="878787"/>
            <w:sz w:val="22"/>
            <w:szCs w:val="22"/>
          </w:rPr>
          <w:t xml:space="preserve"> et installation</w:t>
        </w:r>
      </w:hyperlink>
    </w:p>
    <w:p w:rsidR="00340489" w:rsidRPr="00340489" w:rsidRDefault="00340489" w:rsidP="00340489">
      <w:pPr>
        <w:widowControl w:val="0"/>
        <w:numPr>
          <w:ilvl w:val="0"/>
          <w:numId w:val="11"/>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262626"/>
          <w:kern w:val="1"/>
          <w:sz w:val="22"/>
          <w:szCs w:val="22"/>
        </w:rPr>
        <w:tab/>
      </w:r>
      <w:r w:rsidRPr="00340489">
        <w:rPr>
          <w:rFonts w:asciiTheme="majorHAnsi" w:hAnsiTheme="majorHAnsi" w:cs="Helvetica"/>
          <w:color w:val="262626"/>
          <w:kern w:val="1"/>
          <w:sz w:val="22"/>
          <w:szCs w:val="22"/>
        </w:rPr>
        <w:tab/>
      </w:r>
      <w:r w:rsidRPr="00340489">
        <w:rPr>
          <w:rFonts w:asciiTheme="majorHAnsi" w:hAnsiTheme="majorHAnsi" w:cs="Helvetica"/>
          <w:color w:val="262626"/>
          <w:sz w:val="22"/>
          <w:szCs w:val="22"/>
        </w:rPr>
        <w:t> </w:t>
      </w:r>
      <w:r w:rsidRPr="00340489">
        <w:rPr>
          <w:rFonts w:asciiTheme="majorHAnsi" w:hAnsiTheme="majorHAnsi" w:cs="Helvetica"/>
          <w:b/>
          <w:bCs/>
          <w:color w:val="FFFFFF"/>
          <w:sz w:val="22"/>
          <w:szCs w:val="22"/>
        </w:rPr>
        <w:t>Adobe</w:t>
      </w:r>
    </w:p>
    <w:p w:rsidR="00340489" w:rsidRPr="00340489" w:rsidRDefault="00340489" w:rsidP="00340489">
      <w:pPr>
        <w:widowControl w:val="0"/>
        <w:numPr>
          <w:ilvl w:val="1"/>
          <w:numId w:val="11"/>
        </w:numPr>
        <w:tabs>
          <w:tab w:val="left" w:pos="940"/>
          <w:tab w:val="left" w:pos="1440"/>
        </w:tabs>
        <w:autoSpaceDE w:val="0"/>
        <w:autoSpaceDN w:val="0"/>
        <w:adjustRightInd w:val="0"/>
        <w:ind w:hanging="1440"/>
        <w:rPr>
          <w:rFonts w:asciiTheme="majorHAnsi" w:hAnsiTheme="majorHAnsi" w:cs="Helvetica"/>
          <w:color w:val="262626"/>
          <w:sz w:val="22"/>
          <w:szCs w:val="22"/>
        </w:rPr>
      </w:pPr>
      <w:r w:rsidRPr="00340489">
        <w:rPr>
          <w:rFonts w:asciiTheme="majorHAnsi" w:hAnsiTheme="majorHAnsi" w:cs="Helvetica"/>
          <w:color w:val="878787"/>
          <w:kern w:val="1"/>
          <w:sz w:val="22"/>
          <w:szCs w:val="22"/>
        </w:rPr>
        <w:tab/>
      </w:r>
      <w:r w:rsidRPr="00340489">
        <w:rPr>
          <w:rFonts w:asciiTheme="majorHAnsi" w:hAnsiTheme="majorHAnsi" w:cs="Helvetica"/>
          <w:color w:val="878787"/>
          <w:kern w:val="1"/>
          <w:sz w:val="22"/>
          <w:szCs w:val="22"/>
        </w:rPr>
        <w:tab/>
      </w:r>
      <w:hyperlink r:id="rId48" w:history="1">
        <w:proofErr w:type="spellStart"/>
        <w:r w:rsidRPr="00340489">
          <w:rPr>
            <w:rFonts w:asciiTheme="majorHAnsi" w:hAnsiTheme="majorHAnsi" w:cs="Helvetica"/>
            <w:color w:val="878787"/>
            <w:sz w:val="22"/>
            <w:szCs w:val="22"/>
          </w:rPr>
          <w:t>Présentation</w:t>
        </w:r>
      </w:hyperlink>
      <w:hyperlink r:id="rId49" w:history="1">
        <w:r w:rsidRPr="00340489">
          <w:rPr>
            <w:rFonts w:asciiTheme="majorHAnsi" w:hAnsiTheme="majorHAnsi" w:cs="Helvetica"/>
            <w:color w:val="878787"/>
            <w:sz w:val="22"/>
            <w:szCs w:val="22"/>
          </w:rPr>
          <w:t>Adobe</w:t>
        </w:r>
        <w:proofErr w:type="spellEnd"/>
        <w:r w:rsidRPr="00340489">
          <w:rPr>
            <w:rFonts w:asciiTheme="majorHAnsi" w:hAnsiTheme="majorHAnsi" w:cs="Helvetica"/>
            <w:color w:val="878787"/>
            <w:sz w:val="22"/>
            <w:szCs w:val="22"/>
          </w:rPr>
          <w:t xml:space="preserve"> </w:t>
        </w:r>
        <w:proofErr w:type="spellStart"/>
        <w:r w:rsidRPr="00340489">
          <w:rPr>
            <w:rFonts w:asciiTheme="majorHAnsi" w:hAnsiTheme="majorHAnsi" w:cs="Helvetica"/>
            <w:color w:val="878787"/>
            <w:sz w:val="22"/>
            <w:szCs w:val="22"/>
          </w:rPr>
          <w:t>Sensei</w:t>
        </w:r>
      </w:hyperlink>
      <w:hyperlink r:id="rId50" w:history="1">
        <w:r w:rsidRPr="00340489">
          <w:rPr>
            <w:rFonts w:asciiTheme="majorHAnsi" w:hAnsiTheme="majorHAnsi" w:cs="Helvetica"/>
            <w:color w:val="878787"/>
            <w:sz w:val="22"/>
            <w:szCs w:val="22"/>
          </w:rPr>
          <w:t>Salle</w:t>
        </w:r>
        <w:proofErr w:type="spellEnd"/>
        <w:r w:rsidRPr="00340489">
          <w:rPr>
            <w:rFonts w:asciiTheme="majorHAnsi" w:hAnsiTheme="majorHAnsi" w:cs="Helvetica"/>
            <w:color w:val="878787"/>
            <w:sz w:val="22"/>
            <w:szCs w:val="22"/>
          </w:rPr>
          <w:t xml:space="preserve"> de </w:t>
        </w:r>
        <w:proofErr w:type="spellStart"/>
        <w:r w:rsidRPr="00340489">
          <w:rPr>
            <w:rFonts w:asciiTheme="majorHAnsi" w:hAnsiTheme="majorHAnsi" w:cs="Helvetica"/>
            <w:color w:val="878787"/>
            <w:sz w:val="22"/>
            <w:szCs w:val="22"/>
          </w:rPr>
          <w:t>presse</w:t>
        </w:r>
      </w:hyperlink>
      <w:hyperlink r:id="rId51" w:history="1">
        <w:r w:rsidRPr="00340489">
          <w:rPr>
            <w:rFonts w:asciiTheme="majorHAnsi" w:hAnsiTheme="majorHAnsi" w:cs="Helvetica"/>
            <w:color w:val="878787"/>
            <w:sz w:val="22"/>
            <w:szCs w:val="22"/>
          </w:rPr>
          <w:t>Responsabilité</w:t>
        </w:r>
        <w:proofErr w:type="spellEnd"/>
        <w:r w:rsidRPr="00340489">
          <w:rPr>
            <w:rFonts w:asciiTheme="majorHAnsi" w:hAnsiTheme="majorHAnsi" w:cs="Helvetica"/>
            <w:color w:val="878787"/>
            <w:sz w:val="22"/>
            <w:szCs w:val="22"/>
          </w:rPr>
          <w:t xml:space="preserve"> </w:t>
        </w:r>
        <w:proofErr w:type="spellStart"/>
        <w:r w:rsidRPr="00340489">
          <w:rPr>
            <w:rFonts w:asciiTheme="majorHAnsi" w:hAnsiTheme="majorHAnsi" w:cs="Helvetica"/>
            <w:color w:val="878787"/>
            <w:sz w:val="22"/>
            <w:szCs w:val="22"/>
          </w:rPr>
          <w:t>sociale</w:t>
        </w:r>
      </w:hyperlink>
      <w:hyperlink r:id="rId52" w:history="1">
        <w:r w:rsidRPr="00340489">
          <w:rPr>
            <w:rFonts w:asciiTheme="majorHAnsi" w:hAnsiTheme="majorHAnsi" w:cs="Helvetica"/>
            <w:color w:val="878787"/>
            <w:sz w:val="22"/>
            <w:szCs w:val="22"/>
          </w:rPr>
          <w:t>Relations</w:t>
        </w:r>
        <w:proofErr w:type="spellEnd"/>
        <w:r w:rsidRPr="00340489">
          <w:rPr>
            <w:rFonts w:asciiTheme="majorHAnsi" w:hAnsiTheme="majorHAnsi" w:cs="Helvetica"/>
            <w:color w:val="878787"/>
            <w:sz w:val="22"/>
            <w:szCs w:val="22"/>
          </w:rPr>
          <w:t xml:space="preserve"> avec les </w:t>
        </w:r>
        <w:proofErr w:type="spellStart"/>
        <w:r w:rsidRPr="00340489">
          <w:rPr>
            <w:rFonts w:asciiTheme="majorHAnsi" w:hAnsiTheme="majorHAnsi" w:cs="Helvetica"/>
            <w:color w:val="878787"/>
            <w:sz w:val="22"/>
            <w:szCs w:val="22"/>
          </w:rPr>
          <w:t>investisseurs</w:t>
        </w:r>
      </w:hyperlink>
      <w:hyperlink r:id="rId53" w:history="1">
        <w:r w:rsidRPr="00340489">
          <w:rPr>
            <w:rFonts w:asciiTheme="majorHAnsi" w:hAnsiTheme="majorHAnsi" w:cs="Helvetica"/>
            <w:color w:val="878787"/>
            <w:sz w:val="22"/>
            <w:szCs w:val="22"/>
          </w:rPr>
          <w:t>Événements</w:t>
        </w:r>
      </w:hyperlink>
      <w:hyperlink r:id="rId54" w:history="1">
        <w:r w:rsidRPr="00340489">
          <w:rPr>
            <w:rFonts w:asciiTheme="majorHAnsi" w:hAnsiTheme="majorHAnsi" w:cs="Helvetica"/>
            <w:color w:val="878787"/>
            <w:sz w:val="22"/>
            <w:szCs w:val="22"/>
          </w:rPr>
          <w:t>Carrières</w:t>
        </w:r>
        <w:proofErr w:type="spellEnd"/>
      </w:hyperlink>
    </w:p>
    <w:p w:rsidR="00340489" w:rsidRPr="00340489" w:rsidRDefault="00340489" w:rsidP="00340489">
      <w:pPr>
        <w:widowControl w:val="0"/>
        <w:numPr>
          <w:ilvl w:val="0"/>
          <w:numId w:val="11"/>
        </w:numPr>
        <w:autoSpaceDE w:val="0"/>
        <w:autoSpaceDN w:val="0"/>
        <w:adjustRightInd w:val="0"/>
        <w:ind w:left="0" w:firstLine="0"/>
        <w:rPr>
          <w:rFonts w:asciiTheme="majorHAnsi" w:hAnsiTheme="majorHAnsi" w:cs="Helvetica"/>
          <w:color w:val="262626"/>
          <w:sz w:val="22"/>
          <w:szCs w:val="22"/>
        </w:rPr>
      </w:pPr>
    </w:p>
    <w:p w:rsidR="00340489" w:rsidRPr="00340489" w:rsidRDefault="00340489" w:rsidP="00340489">
      <w:pPr>
        <w:widowControl w:val="0"/>
        <w:numPr>
          <w:ilvl w:val="0"/>
          <w:numId w:val="12"/>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878787"/>
          <w:kern w:val="1"/>
          <w:sz w:val="22"/>
          <w:szCs w:val="22"/>
        </w:rPr>
        <w:tab/>
      </w:r>
      <w:r w:rsidRPr="00340489">
        <w:rPr>
          <w:rFonts w:asciiTheme="majorHAnsi" w:hAnsiTheme="majorHAnsi" w:cs="Helvetica"/>
          <w:color w:val="878787"/>
          <w:kern w:val="1"/>
          <w:sz w:val="22"/>
          <w:szCs w:val="22"/>
        </w:rPr>
        <w:tab/>
      </w:r>
      <w:hyperlink r:id="rId55" w:history="1">
        <w:r w:rsidRPr="00340489">
          <w:rPr>
            <w:rFonts w:asciiTheme="majorHAnsi" w:hAnsiTheme="majorHAnsi" w:cs="Helvetica"/>
            <w:color w:val="878787"/>
            <w:sz w:val="22"/>
            <w:szCs w:val="22"/>
          </w:rPr>
          <w:t>  Acrobat Reader DC</w:t>
        </w:r>
      </w:hyperlink>
    </w:p>
    <w:p w:rsidR="00340489" w:rsidRPr="00340489" w:rsidRDefault="00340489" w:rsidP="00340489">
      <w:pPr>
        <w:widowControl w:val="0"/>
        <w:numPr>
          <w:ilvl w:val="0"/>
          <w:numId w:val="12"/>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878787"/>
          <w:kern w:val="1"/>
          <w:sz w:val="22"/>
          <w:szCs w:val="22"/>
        </w:rPr>
        <w:tab/>
      </w:r>
      <w:r w:rsidRPr="00340489">
        <w:rPr>
          <w:rFonts w:asciiTheme="majorHAnsi" w:hAnsiTheme="majorHAnsi" w:cs="Helvetica"/>
          <w:color w:val="878787"/>
          <w:kern w:val="1"/>
          <w:sz w:val="22"/>
          <w:szCs w:val="22"/>
        </w:rPr>
        <w:tab/>
      </w:r>
      <w:hyperlink r:id="rId56" w:history="1">
        <w:r w:rsidRPr="00340489">
          <w:rPr>
            <w:rFonts w:asciiTheme="majorHAnsi" w:hAnsiTheme="majorHAnsi" w:cs="Helvetica"/>
            <w:color w:val="878787"/>
            <w:sz w:val="22"/>
            <w:szCs w:val="22"/>
          </w:rPr>
          <w:t>  Adobe Flash Player</w:t>
        </w:r>
      </w:hyperlink>
    </w:p>
    <w:p w:rsidR="00340489" w:rsidRPr="00340489" w:rsidRDefault="00340489" w:rsidP="00340489">
      <w:pPr>
        <w:widowControl w:val="0"/>
        <w:numPr>
          <w:ilvl w:val="0"/>
          <w:numId w:val="12"/>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878787"/>
          <w:kern w:val="1"/>
          <w:sz w:val="22"/>
          <w:szCs w:val="22"/>
        </w:rPr>
        <w:tab/>
      </w:r>
      <w:r w:rsidRPr="00340489">
        <w:rPr>
          <w:rFonts w:asciiTheme="majorHAnsi" w:hAnsiTheme="majorHAnsi" w:cs="Helvetica"/>
          <w:color w:val="878787"/>
          <w:kern w:val="1"/>
          <w:sz w:val="22"/>
          <w:szCs w:val="22"/>
        </w:rPr>
        <w:tab/>
      </w:r>
      <w:hyperlink r:id="rId57" w:history="1">
        <w:r w:rsidRPr="00340489">
          <w:rPr>
            <w:rFonts w:asciiTheme="majorHAnsi" w:hAnsiTheme="majorHAnsi" w:cs="Helvetica"/>
            <w:color w:val="878787"/>
            <w:sz w:val="22"/>
            <w:szCs w:val="22"/>
          </w:rPr>
          <w:t>  Adobe Air</w:t>
        </w:r>
      </w:hyperlink>
    </w:p>
    <w:p w:rsidR="00340489" w:rsidRPr="00340489" w:rsidRDefault="00340489" w:rsidP="00340489">
      <w:pPr>
        <w:widowControl w:val="0"/>
        <w:numPr>
          <w:ilvl w:val="0"/>
          <w:numId w:val="12"/>
        </w:numPr>
        <w:tabs>
          <w:tab w:val="left" w:pos="220"/>
          <w:tab w:val="left" w:pos="720"/>
        </w:tabs>
        <w:autoSpaceDE w:val="0"/>
        <w:autoSpaceDN w:val="0"/>
        <w:adjustRightInd w:val="0"/>
        <w:ind w:hanging="720"/>
        <w:rPr>
          <w:rFonts w:asciiTheme="majorHAnsi" w:hAnsiTheme="majorHAnsi" w:cs="Helvetica"/>
          <w:color w:val="262626"/>
          <w:sz w:val="22"/>
          <w:szCs w:val="22"/>
        </w:rPr>
      </w:pPr>
      <w:r w:rsidRPr="00340489">
        <w:rPr>
          <w:rFonts w:asciiTheme="majorHAnsi" w:hAnsiTheme="majorHAnsi" w:cs="Helvetica"/>
          <w:color w:val="878787"/>
          <w:kern w:val="1"/>
          <w:sz w:val="22"/>
          <w:szCs w:val="22"/>
        </w:rPr>
        <w:tab/>
      </w:r>
      <w:r w:rsidRPr="00340489">
        <w:rPr>
          <w:rFonts w:asciiTheme="majorHAnsi" w:hAnsiTheme="majorHAnsi" w:cs="Helvetica"/>
          <w:color w:val="878787"/>
          <w:kern w:val="1"/>
          <w:sz w:val="22"/>
          <w:szCs w:val="22"/>
        </w:rPr>
        <w:tab/>
      </w:r>
      <w:hyperlink r:id="rId58" w:history="1">
        <w:r w:rsidRPr="00340489">
          <w:rPr>
            <w:rFonts w:asciiTheme="majorHAnsi" w:hAnsiTheme="majorHAnsi" w:cs="Helvetica"/>
            <w:color w:val="878787"/>
            <w:sz w:val="22"/>
            <w:szCs w:val="22"/>
          </w:rPr>
          <w:t xml:space="preserve">  Adobe </w:t>
        </w:r>
        <w:proofErr w:type="spellStart"/>
        <w:r w:rsidRPr="00340489">
          <w:rPr>
            <w:rFonts w:asciiTheme="majorHAnsi" w:hAnsiTheme="majorHAnsi" w:cs="Helvetica"/>
            <w:color w:val="878787"/>
            <w:sz w:val="22"/>
            <w:szCs w:val="22"/>
          </w:rPr>
          <w:t>Shockwave</w:t>
        </w:r>
        <w:proofErr w:type="spellEnd"/>
        <w:r w:rsidRPr="00340489">
          <w:rPr>
            <w:rFonts w:asciiTheme="majorHAnsi" w:hAnsiTheme="majorHAnsi" w:cs="Helvetica"/>
            <w:color w:val="878787"/>
            <w:sz w:val="22"/>
            <w:szCs w:val="22"/>
          </w:rPr>
          <w:t xml:space="preserve"> Player</w:t>
        </w:r>
      </w:hyperlink>
    </w:p>
    <w:p w:rsidR="00340489" w:rsidRPr="00340489" w:rsidRDefault="00340489" w:rsidP="00340489">
      <w:pPr>
        <w:widowControl w:val="0"/>
        <w:autoSpaceDE w:val="0"/>
        <w:autoSpaceDN w:val="0"/>
        <w:adjustRightInd w:val="0"/>
        <w:rPr>
          <w:rFonts w:asciiTheme="majorHAnsi" w:hAnsiTheme="majorHAnsi" w:cs="Helvetica"/>
          <w:color w:val="878787"/>
          <w:sz w:val="22"/>
          <w:szCs w:val="22"/>
        </w:rPr>
      </w:pPr>
    </w:p>
    <w:p w:rsidR="00340489" w:rsidRPr="00340489" w:rsidRDefault="00340489" w:rsidP="00340489">
      <w:pPr>
        <w:widowControl w:val="0"/>
        <w:autoSpaceDE w:val="0"/>
        <w:autoSpaceDN w:val="0"/>
        <w:adjustRightInd w:val="0"/>
        <w:rPr>
          <w:rFonts w:asciiTheme="majorHAnsi" w:hAnsiTheme="majorHAnsi" w:cs="Helvetica"/>
          <w:color w:val="878787"/>
          <w:sz w:val="22"/>
          <w:szCs w:val="22"/>
        </w:rPr>
      </w:pPr>
      <w:r w:rsidRPr="00340489">
        <w:rPr>
          <w:rFonts w:asciiTheme="majorHAnsi" w:hAnsiTheme="majorHAnsi" w:cs="Helvetica"/>
          <w:color w:val="878787"/>
          <w:sz w:val="22"/>
          <w:szCs w:val="22"/>
        </w:rPr>
        <w:t>Choisir une autre région</w:t>
      </w:r>
    </w:p>
    <w:p w:rsidR="00340489" w:rsidRPr="00340489" w:rsidRDefault="00340489" w:rsidP="00340489">
      <w:pPr>
        <w:widowControl w:val="0"/>
        <w:numPr>
          <w:ilvl w:val="0"/>
          <w:numId w:val="13"/>
        </w:numPr>
        <w:tabs>
          <w:tab w:val="left" w:pos="220"/>
          <w:tab w:val="left" w:pos="720"/>
        </w:tabs>
        <w:autoSpaceDE w:val="0"/>
        <w:autoSpaceDN w:val="0"/>
        <w:adjustRightInd w:val="0"/>
        <w:ind w:hanging="720"/>
        <w:rPr>
          <w:rFonts w:asciiTheme="majorHAnsi" w:hAnsiTheme="majorHAnsi" w:cs="Helvetica"/>
          <w:color w:val="878787"/>
          <w:sz w:val="22"/>
          <w:szCs w:val="22"/>
        </w:rPr>
      </w:pPr>
      <w:r w:rsidRPr="00340489">
        <w:rPr>
          <w:rFonts w:asciiTheme="majorHAnsi" w:hAnsiTheme="majorHAnsi" w:cs="Helvetica"/>
          <w:color w:val="878787"/>
          <w:kern w:val="1"/>
          <w:sz w:val="22"/>
          <w:szCs w:val="22"/>
        </w:rPr>
        <w:tab/>
      </w:r>
      <w:r w:rsidRPr="00340489">
        <w:rPr>
          <w:rFonts w:asciiTheme="majorHAnsi" w:hAnsiTheme="majorHAnsi" w:cs="Helvetica"/>
          <w:color w:val="878787"/>
          <w:kern w:val="1"/>
          <w:sz w:val="22"/>
          <w:szCs w:val="22"/>
        </w:rPr>
        <w:tab/>
      </w:r>
      <w:r w:rsidRPr="00340489">
        <w:rPr>
          <w:rFonts w:asciiTheme="majorHAnsi" w:hAnsiTheme="majorHAnsi" w:cs="Helvetica"/>
          <w:color w:val="878787"/>
          <w:sz w:val="22"/>
          <w:szCs w:val="22"/>
        </w:rPr>
        <w:t xml:space="preserve">Copyright © 2018 Adobe </w:t>
      </w:r>
      <w:proofErr w:type="spellStart"/>
      <w:r w:rsidRPr="00340489">
        <w:rPr>
          <w:rFonts w:asciiTheme="majorHAnsi" w:hAnsiTheme="majorHAnsi" w:cs="Helvetica"/>
          <w:color w:val="878787"/>
          <w:sz w:val="22"/>
          <w:szCs w:val="22"/>
        </w:rPr>
        <w:t>Systems</w:t>
      </w:r>
      <w:proofErr w:type="spellEnd"/>
      <w:r w:rsidRPr="00340489">
        <w:rPr>
          <w:rFonts w:asciiTheme="majorHAnsi" w:hAnsiTheme="majorHAnsi" w:cs="Helvetica"/>
          <w:color w:val="878787"/>
          <w:sz w:val="22"/>
          <w:szCs w:val="22"/>
        </w:rPr>
        <w:t xml:space="preserve"> </w:t>
      </w:r>
      <w:proofErr w:type="spellStart"/>
      <w:r w:rsidRPr="00340489">
        <w:rPr>
          <w:rFonts w:asciiTheme="majorHAnsi" w:hAnsiTheme="majorHAnsi" w:cs="Helvetica"/>
          <w:color w:val="878787"/>
          <w:sz w:val="22"/>
          <w:szCs w:val="22"/>
        </w:rPr>
        <w:t>Incorporated</w:t>
      </w:r>
      <w:proofErr w:type="spellEnd"/>
      <w:r w:rsidRPr="00340489">
        <w:rPr>
          <w:rFonts w:asciiTheme="majorHAnsi" w:hAnsiTheme="majorHAnsi" w:cs="Helvetica"/>
          <w:color w:val="878787"/>
          <w:sz w:val="22"/>
          <w:szCs w:val="22"/>
        </w:rPr>
        <w:t xml:space="preserve">. All </w:t>
      </w:r>
      <w:proofErr w:type="spellStart"/>
      <w:r w:rsidRPr="00340489">
        <w:rPr>
          <w:rFonts w:asciiTheme="majorHAnsi" w:hAnsiTheme="majorHAnsi" w:cs="Helvetica"/>
          <w:color w:val="878787"/>
          <w:sz w:val="22"/>
          <w:szCs w:val="22"/>
        </w:rPr>
        <w:t>rights</w:t>
      </w:r>
      <w:proofErr w:type="spellEnd"/>
      <w:r w:rsidRPr="00340489">
        <w:rPr>
          <w:rFonts w:asciiTheme="majorHAnsi" w:hAnsiTheme="majorHAnsi" w:cs="Helvetica"/>
          <w:color w:val="878787"/>
          <w:sz w:val="22"/>
          <w:szCs w:val="22"/>
        </w:rPr>
        <w:t xml:space="preserve"> </w:t>
      </w:r>
      <w:proofErr w:type="spellStart"/>
      <w:r w:rsidRPr="00340489">
        <w:rPr>
          <w:rFonts w:asciiTheme="majorHAnsi" w:hAnsiTheme="majorHAnsi" w:cs="Helvetica"/>
          <w:color w:val="878787"/>
          <w:sz w:val="22"/>
          <w:szCs w:val="22"/>
        </w:rPr>
        <w:t>reserved</w:t>
      </w:r>
      <w:proofErr w:type="spellEnd"/>
      <w:r w:rsidRPr="00340489">
        <w:rPr>
          <w:rFonts w:asciiTheme="majorHAnsi" w:hAnsiTheme="majorHAnsi" w:cs="Helvetica"/>
          <w:color w:val="878787"/>
          <w:sz w:val="22"/>
          <w:szCs w:val="22"/>
        </w:rPr>
        <w:t>.</w:t>
      </w:r>
    </w:p>
    <w:p w:rsidR="00340489" w:rsidRPr="00340489" w:rsidRDefault="00340489" w:rsidP="00340489">
      <w:pPr>
        <w:widowControl w:val="0"/>
        <w:numPr>
          <w:ilvl w:val="0"/>
          <w:numId w:val="13"/>
        </w:numPr>
        <w:tabs>
          <w:tab w:val="left" w:pos="220"/>
          <w:tab w:val="left" w:pos="720"/>
        </w:tabs>
        <w:autoSpaceDE w:val="0"/>
        <w:autoSpaceDN w:val="0"/>
        <w:adjustRightInd w:val="0"/>
        <w:ind w:hanging="720"/>
        <w:rPr>
          <w:rFonts w:asciiTheme="majorHAnsi" w:hAnsiTheme="majorHAnsi" w:cs="Helvetica"/>
          <w:color w:val="878787"/>
          <w:sz w:val="22"/>
          <w:szCs w:val="22"/>
        </w:rPr>
      </w:pPr>
      <w:r w:rsidRPr="00340489">
        <w:rPr>
          <w:rFonts w:asciiTheme="majorHAnsi" w:hAnsiTheme="majorHAnsi" w:cs="Helvetica"/>
          <w:color w:val="878787"/>
          <w:kern w:val="1"/>
          <w:sz w:val="22"/>
          <w:szCs w:val="22"/>
        </w:rPr>
        <w:tab/>
      </w:r>
      <w:r w:rsidRPr="00340489">
        <w:rPr>
          <w:rFonts w:asciiTheme="majorHAnsi" w:hAnsiTheme="majorHAnsi" w:cs="Helvetica"/>
          <w:color w:val="878787"/>
          <w:kern w:val="1"/>
          <w:sz w:val="22"/>
          <w:szCs w:val="22"/>
        </w:rPr>
        <w:tab/>
      </w:r>
      <w:hyperlink r:id="rId59" w:history="1">
        <w:r w:rsidRPr="00340489">
          <w:rPr>
            <w:rFonts w:asciiTheme="majorHAnsi" w:hAnsiTheme="majorHAnsi" w:cs="Helvetica"/>
            <w:color w:val="878787"/>
            <w:sz w:val="22"/>
            <w:szCs w:val="22"/>
          </w:rPr>
          <w:t>Politique de confidentialité</w:t>
        </w:r>
      </w:hyperlink>
    </w:p>
    <w:p w:rsidR="00340489" w:rsidRPr="00340489" w:rsidRDefault="00340489" w:rsidP="00340489">
      <w:pPr>
        <w:widowControl w:val="0"/>
        <w:numPr>
          <w:ilvl w:val="0"/>
          <w:numId w:val="13"/>
        </w:numPr>
        <w:tabs>
          <w:tab w:val="left" w:pos="220"/>
          <w:tab w:val="left" w:pos="720"/>
        </w:tabs>
        <w:autoSpaceDE w:val="0"/>
        <w:autoSpaceDN w:val="0"/>
        <w:adjustRightInd w:val="0"/>
        <w:ind w:hanging="720"/>
        <w:rPr>
          <w:rFonts w:asciiTheme="majorHAnsi" w:hAnsiTheme="majorHAnsi" w:cs="Helvetica"/>
          <w:color w:val="878787"/>
          <w:sz w:val="22"/>
          <w:szCs w:val="22"/>
        </w:rPr>
      </w:pPr>
      <w:r w:rsidRPr="00340489">
        <w:rPr>
          <w:rFonts w:asciiTheme="majorHAnsi" w:hAnsiTheme="majorHAnsi" w:cs="Helvetica"/>
          <w:color w:val="878787"/>
          <w:kern w:val="1"/>
          <w:sz w:val="22"/>
          <w:szCs w:val="22"/>
        </w:rPr>
        <w:tab/>
      </w:r>
      <w:r w:rsidRPr="00340489">
        <w:rPr>
          <w:rFonts w:asciiTheme="majorHAnsi" w:hAnsiTheme="majorHAnsi" w:cs="Helvetica"/>
          <w:color w:val="878787"/>
          <w:kern w:val="1"/>
          <w:sz w:val="22"/>
          <w:szCs w:val="22"/>
        </w:rPr>
        <w:tab/>
      </w:r>
      <w:hyperlink r:id="rId60" w:history="1">
        <w:r w:rsidRPr="00340489">
          <w:rPr>
            <w:rFonts w:asciiTheme="majorHAnsi" w:hAnsiTheme="majorHAnsi" w:cs="Helvetica"/>
            <w:color w:val="878787"/>
            <w:sz w:val="22"/>
            <w:szCs w:val="22"/>
          </w:rPr>
          <w:t>Conditions d'utilisation</w:t>
        </w:r>
      </w:hyperlink>
    </w:p>
    <w:p w:rsidR="00340489" w:rsidRPr="00340489" w:rsidRDefault="00340489" w:rsidP="00340489">
      <w:pPr>
        <w:widowControl w:val="0"/>
        <w:numPr>
          <w:ilvl w:val="0"/>
          <w:numId w:val="13"/>
        </w:numPr>
        <w:tabs>
          <w:tab w:val="left" w:pos="220"/>
          <w:tab w:val="left" w:pos="720"/>
        </w:tabs>
        <w:autoSpaceDE w:val="0"/>
        <w:autoSpaceDN w:val="0"/>
        <w:adjustRightInd w:val="0"/>
        <w:ind w:hanging="720"/>
        <w:rPr>
          <w:rFonts w:asciiTheme="majorHAnsi" w:hAnsiTheme="majorHAnsi" w:cs="Helvetica"/>
          <w:color w:val="878787"/>
          <w:sz w:val="22"/>
          <w:szCs w:val="22"/>
        </w:rPr>
      </w:pPr>
      <w:r w:rsidRPr="00340489">
        <w:rPr>
          <w:rFonts w:asciiTheme="majorHAnsi" w:hAnsiTheme="majorHAnsi" w:cs="Helvetica"/>
          <w:color w:val="878787"/>
          <w:kern w:val="1"/>
          <w:sz w:val="22"/>
          <w:szCs w:val="22"/>
        </w:rPr>
        <w:tab/>
      </w:r>
      <w:r w:rsidRPr="00340489">
        <w:rPr>
          <w:rFonts w:asciiTheme="majorHAnsi" w:hAnsiTheme="majorHAnsi" w:cs="Helvetica"/>
          <w:color w:val="878787"/>
          <w:kern w:val="1"/>
          <w:sz w:val="22"/>
          <w:szCs w:val="22"/>
        </w:rPr>
        <w:tab/>
      </w:r>
      <w:hyperlink r:id="rId61" w:history="1">
        <w:r w:rsidRPr="00340489">
          <w:rPr>
            <w:rFonts w:asciiTheme="majorHAnsi" w:hAnsiTheme="majorHAnsi" w:cs="Helvetica"/>
            <w:color w:val="878787"/>
            <w:sz w:val="22"/>
            <w:szCs w:val="22"/>
          </w:rPr>
          <w:t>Cookies</w:t>
        </w:r>
      </w:hyperlink>
    </w:p>
    <w:p w:rsidR="00EF499D" w:rsidRPr="00340489" w:rsidRDefault="00340489" w:rsidP="00340489">
      <w:pPr>
        <w:rPr>
          <w:rFonts w:asciiTheme="majorHAnsi" w:hAnsiTheme="majorHAnsi"/>
          <w:sz w:val="22"/>
          <w:szCs w:val="22"/>
        </w:rPr>
      </w:pPr>
      <w:r w:rsidRPr="00340489">
        <w:rPr>
          <w:rFonts w:asciiTheme="majorHAnsi" w:hAnsiTheme="majorHAnsi" w:cs="Helvetica"/>
          <w:color w:val="878787"/>
          <w:kern w:val="1"/>
          <w:sz w:val="22"/>
          <w:szCs w:val="22"/>
        </w:rPr>
        <w:tab/>
      </w:r>
      <w:r w:rsidRPr="00340489">
        <w:rPr>
          <w:rFonts w:asciiTheme="majorHAnsi" w:hAnsiTheme="majorHAnsi" w:cs="Helvetica"/>
          <w:color w:val="878787"/>
          <w:kern w:val="1"/>
          <w:sz w:val="22"/>
          <w:szCs w:val="22"/>
        </w:rPr>
        <w:tab/>
      </w:r>
      <w:r w:rsidRPr="00340489">
        <w:rPr>
          <w:rFonts w:asciiTheme="majorHAnsi" w:hAnsiTheme="majorHAnsi" w:cs="Helvetica"/>
          <w:color w:val="878787"/>
          <w:sz w:val="22"/>
          <w:szCs w:val="22"/>
        </w:rPr>
        <w:t> </w:t>
      </w:r>
      <w:proofErr w:type="spellStart"/>
      <w:r w:rsidRPr="00340489">
        <w:rPr>
          <w:rFonts w:asciiTheme="majorHAnsi" w:hAnsiTheme="majorHAnsi" w:cs="Helvetica"/>
          <w:color w:val="878787"/>
          <w:sz w:val="22"/>
          <w:szCs w:val="22"/>
        </w:rPr>
        <w:t>ChoixdePub</w:t>
      </w:r>
      <w:proofErr w:type="spellEnd"/>
    </w:p>
    <w:sectPr w:rsidR="00EF499D" w:rsidRPr="00340489" w:rsidSect="00E3503D">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Courier New">
    <w:panose1 w:val="02070309020205020404"/>
    <w:charset w:val="00"/>
    <w:family w:val="auto"/>
    <w:pitch w:val="variable"/>
    <w:sig w:usb0="E0002AFF" w:usb1="C0007843"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decimal"/>
      <w:lvlText w:val="%1"/>
      <w:lvlJc w:val="left"/>
      <w:pPr>
        <w:ind w:left="720" w:hanging="360"/>
      </w:pPr>
    </w:lvl>
    <w:lvl w:ilvl="1" w:tplc="0000012E">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decimal"/>
      <w:lvlText w:val="%1"/>
      <w:lvlJc w:val="left"/>
      <w:pPr>
        <w:ind w:left="720" w:hanging="360"/>
      </w:pPr>
    </w:lvl>
    <w:lvl w:ilvl="1" w:tplc="0000025A">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B"/>
    <w:multiLevelType w:val="hybridMultilevel"/>
    <w:tmpl w:val="0000000B"/>
    <w:lvl w:ilvl="0" w:tplc="000003E9">
      <w:start w:val="1"/>
      <w:numFmt w:val="bullet"/>
      <w:lvlText w:val=""/>
      <w:lvlJc w:val="left"/>
      <w:pPr>
        <w:ind w:left="720" w:hanging="360"/>
      </w:pPr>
    </w:lvl>
    <w:lvl w:ilvl="1" w:tplc="000003EA">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0489"/>
    <w:rsid w:val="00340489"/>
    <w:rsid w:val="00E3503D"/>
    <w:rsid w:val="00EF499D"/>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07B46A1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340489"/>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340489"/>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340489"/>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340489"/>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s://helpx.adobe.com/fr/photoshop/using/crop-straighten-photos.html" TargetMode="External"/><Relationship Id="rId14" Type="http://schemas.openxmlformats.org/officeDocument/2006/relationships/hyperlink" Target="https://helpx.adobe.com/fr/photoshop/using/creating-3d-objects-animations-photoshop.html#main-pars_minitoc" TargetMode="External"/><Relationship Id="rId15" Type="http://schemas.openxmlformats.org/officeDocument/2006/relationships/hyperlink" Target="http://creativecommons.org/licenses/by-nc-sa/3.0/" TargetMode="External"/><Relationship Id="rId16" Type="http://schemas.openxmlformats.org/officeDocument/2006/relationships/image" Target="media/image5.png"/><Relationship Id="rId17" Type="http://schemas.openxmlformats.org/officeDocument/2006/relationships/hyperlink" Target="http://help.adobe.com/fr_FR/legalnotices/index.html" TargetMode="External"/><Relationship Id="rId18" Type="http://schemas.openxmlformats.org/officeDocument/2006/relationships/hyperlink" Target="https://www.adobe.com/go/gffooter_online_privacy_policy_fr" TargetMode="External"/><Relationship Id="rId19" Type="http://schemas.openxmlformats.org/officeDocument/2006/relationships/image" Target="media/image6.emf"/><Relationship Id="rId63" Type="http://schemas.openxmlformats.org/officeDocument/2006/relationships/theme" Target="theme/theme1.xml"/><Relationship Id="rId50" Type="http://schemas.openxmlformats.org/officeDocument/2006/relationships/hyperlink" Target="https://www.adobe.com/fr/about-adobe/newsroom.html?promoid=2SLRC8LP&amp;mv=other" TargetMode="External"/><Relationship Id="rId51" Type="http://schemas.openxmlformats.org/officeDocument/2006/relationships/hyperlink" Target="https://www.adobe.com/fr/about-adobe/corporate-responsibility.html?promoid=322TC14M&amp;mv=other" TargetMode="External"/><Relationship Id="rId52" Type="http://schemas.openxmlformats.org/officeDocument/2006/relationships/hyperlink" Target="https://www.adobe.com/investor-relations.html?promoid=2XBSC4VN&amp;mv=other" TargetMode="External"/><Relationship Id="rId53" Type="http://schemas.openxmlformats.org/officeDocument/2006/relationships/hyperlink" Target="https://www.adobe.com/fr/events.html?promoid=39JWBRNK&amp;mv=other" TargetMode="External"/><Relationship Id="rId54" Type="http://schemas.openxmlformats.org/officeDocument/2006/relationships/hyperlink" Target="http://www.adobe.com/careers.html?promoid=35SVBWDL&amp;mv=other" TargetMode="External"/><Relationship Id="rId55" Type="http://schemas.openxmlformats.org/officeDocument/2006/relationships/hyperlink" Target="https://get.adobe.com/fr/reader/" TargetMode="External"/><Relationship Id="rId56" Type="http://schemas.openxmlformats.org/officeDocument/2006/relationships/hyperlink" Target="https://get.adobe.com/fr/flashplayer/" TargetMode="External"/><Relationship Id="rId57" Type="http://schemas.openxmlformats.org/officeDocument/2006/relationships/hyperlink" Target="https://get.adobe.com/fr/air/" TargetMode="External"/><Relationship Id="rId58" Type="http://schemas.openxmlformats.org/officeDocument/2006/relationships/hyperlink" Target="https://get.adobe.com/fr/shockwave/" TargetMode="External"/><Relationship Id="rId59" Type="http://schemas.openxmlformats.org/officeDocument/2006/relationships/hyperlink" Target="https://www.adobe.com/fr/privacy.html" TargetMode="External"/><Relationship Id="rId40" Type="http://schemas.openxmlformats.org/officeDocument/2006/relationships/hyperlink" Target="http://www.facebook.com/adobe" TargetMode="External"/><Relationship Id="rId41" Type="http://schemas.openxmlformats.org/officeDocument/2006/relationships/hyperlink" Target="https://twitter.com/Adobe" TargetMode="External"/><Relationship Id="rId42" Type="http://schemas.openxmlformats.org/officeDocument/2006/relationships/hyperlink" Target="https://www.linkedin.com/company/adobe" TargetMode="External"/><Relationship Id="rId43" Type="http://schemas.openxmlformats.org/officeDocument/2006/relationships/hyperlink" Target="https://www.instagram.com/adobe/" TargetMode="External"/><Relationship Id="rId44" Type="http://schemas.openxmlformats.org/officeDocument/2006/relationships/hyperlink" Target="https://helpx.adobe.com/fr/support.html?promoid=1XGJD4QX&amp;mv=other" TargetMode="External"/><Relationship Id="rId45" Type="http://schemas.openxmlformats.org/officeDocument/2006/relationships/hyperlink" Target="https://forums.adobe.com/welcome?promoid=29NMCRJT&amp;mv=other" TargetMode="External"/><Relationship Id="rId46" Type="http://schemas.openxmlformats.org/officeDocument/2006/relationships/hyperlink" Target="https://helpx.adobe.com/fr/contact/support.html?promoid=2FDNCMSS&amp;mv=other" TargetMode="External"/><Relationship Id="rId47" Type="http://schemas.openxmlformats.org/officeDocument/2006/relationships/hyperlink" Target="https://helpx.adobe.com/fr/download-install.html?promoid=2K4PCJ2R&amp;mv=other" TargetMode="External"/><Relationship Id="rId48" Type="http://schemas.openxmlformats.org/officeDocument/2006/relationships/hyperlink" Target="https://www.adobe.com/fr/about-adobe.html?promoid=2NVQCDBQ&amp;mv=other" TargetMode="External"/><Relationship Id="rId49" Type="http://schemas.openxmlformats.org/officeDocument/2006/relationships/hyperlink" Target="https://www.adobe.com/fr/sensei.html?promoid=FR7NZ9H1&amp;mv=other"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s://helpx.adobe.com/fr/fr/photoshop/user-guide.html?topic=/fr/fr/photoshop/morehelp/reshaping_and_transforming.ug.js" TargetMode="Externa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hyperlink" Target="https://helpx.adobe.com/fr/photoshop/using/filling-stroking-selections-layers-paths.html#content_aware_pattern_or_history_fills" TargetMode="External"/><Relationship Id="rId30" Type="http://schemas.openxmlformats.org/officeDocument/2006/relationships/hyperlink" Target="https://www.adobe.com/fr/products/elements-family.html?promoid=V2XYKZ3B&amp;mv=other" TargetMode="External"/><Relationship Id="rId31" Type="http://schemas.openxmlformats.org/officeDocument/2006/relationships/hyperlink" Target="https://www.adobe.com/fr/products/special-offers.html?promoid=ZSV7F8C7&amp;mv=other" TargetMode="External"/><Relationship Id="rId32" Type="http://schemas.openxmlformats.org/officeDocument/2006/relationships/hyperlink" Target="http://www.adobe.com/fr/products/catalog/software.html?promoid=ZFN4FMKB&amp;mv=other" TargetMode="External"/><Relationship Id="rId33" Type="http://schemas.openxmlformats.org/officeDocument/2006/relationships/hyperlink" Target="https://theblog.adobe.com/?promoid=KLZPVFQY&amp;mv=other" TargetMode="External"/><Relationship Id="rId34" Type="http://schemas.openxmlformats.org/officeDocument/2006/relationships/hyperlink" Target="https://www.adobe.io/?promoid=1SQHD8GY&amp;mv=other" TargetMode="External"/><Relationship Id="rId35" Type="http://schemas.openxmlformats.org/officeDocument/2006/relationships/hyperlink" Target="http://create.adobe.com/?promoid=162BDW54&amp;mv=other" TargetMode="External"/><Relationship Id="rId36" Type="http://schemas.openxmlformats.org/officeDocument/2006/relationships/hyperlink" Target="http://behance.net/?promoid=ZXL8F4M6&amp;mv=other" TargetMode="External"/><Relationship Id="rId37" Type="http://schemas.openxmlformats.org/officeDocument/2006/relationships/hyperlink" Target="http://99u.com/?promoid=1FJDDMP2&amp;mv=other" TargetMode="External"/><Relationship Id="rId38" Type="http://schemas.openxmlformats.org/officeDocument/2006/relationships/hyperlink" Target="http://www.cmo.com/?promoid=1K8FDHY1&amp;mv=other" TargetMode="External"/><Relationship Id="rId39" Type="http://schemas.openxmlformats.org/officeDocument/2006/relationships/hyperlink" Target="http://news.adobe.com/blogs-social/?promoid=226KCZZW&amp;mv=other" TargetMode="External"/><Relationship Id="rId20" Type="http://schemas.openxmlformats.org/officeDocument/2006/relationships/hyperlink" Target="https://helpx.adobe.com/fr/support.html#/all_products" TargetMode="External"/><Relationship Id="rId21" Type="http://schemas.openxmlformats.org/officeDocument/2006/relationships/hyperlink" Target="https://helpx.adobe.com/fr/fr/support/photoshop.html" TargetMode="External"/><Relationship Id="rId22" Type="http://schemas.openxmlformats.org/officeDocument/2006/relationships/hyperlink" Target="https://helpx.adobe.com/fr/fr/photoshop/get-started.html" TargetMode="External"/><Relationship Id="rId23" Type="http://schemas.openxmlformats.org/officeDocument/2006/relationships/hyperlink" Target="https://helpx.adobe.com/fr/fr/photoshop/user-guide.html" TargetMode="External"/><Relationship Id="rId24" Type="http://schemas.openxmlformats.org/officeDocument/2006/relationships/hyperlink" Target="https://helpx.adobe.com/fr/fr/photoshop/tutorials.html" TargetMode="External"/><Relationship Id="rId25" Type="http://schemas.openxmlformats.org/officeDocument/2006/relationships/hyperlink" Target="https://forums.adobe.com/community/photoshop" TargetMode="External"/><Relationship Id="rId26" Type="http://schemas.openxmlformats.org/officeDocument/2006/relationships/hyperlink" Target="https://helpx.adobe.com/fr/fr/contact.html?step=PHSP-PHXS" TargetMode="External"/><Relationship Id="rId27" Type="http://schemas.openxmlformats.org/officeDocument/2006/relationships/hyperlink" Target="https://www.adobe.com/fr/creativecloud.html?promoid=ZP46FD38&amp;mv=other" TargetMode="External"/><Relationship Id="rId28" Type="http://schemas.openxmlformats.org/officeDocument/2006/relationships/hyperlink" Target="https://www.adobe.com/fr/experience-cloud.html?promoid=Z9X3FR9C&amp;mv=other" TargetMode="External"/><Relationship Id="rId29" Type="http://schemas.openxmlformats.org/officeDocument/2006/relationships/hyperlink" Target="https://acrobat.adobe.com/fr/fr/?promoid=ZKD5FHT9&amp;mv=other" TargetMode="External"/><Relationship Id="rId60" Type="http://schemas.openxmlformats.org/officeDocument/2006/relationships/hyperlink" Target="https://www.adobe.com/fr/legal/terms.html" TargetMode="External"/><Relationship Id="rId61" Type="http://schemas.openxmlformats.org/officeDocument/2006/relationships/hyperlink" Target="https://www.adobe.com/fr/privacy/cookies.html" TargetMode="External"/><Relationship Id="rId62" Type="http://schemas.openxmlformats.org/officeDocument/2006/relationships/fontTable" Target="fontTable.xml"/><Relationship Id="rId10" Type="http://schemas.openxmlformats.org/officeDocument/2006/relationships/image" Target="media/image3.gif"/><Relationship Id="rId11" Type="http://schemas.openxmlformats.org/officeDocument/2006/relationships/image" Target="media/image4.gif"/><Relationship Id="rId12" Type="http://schemas.openxmlformats.org/officeDocument/2006/relationships/hyperlink" Target="https://helpx.adobe.com/fr/photoshop/using/retouching-repairing-images.html#retouch_with_the_spot_healing_brush_tool"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TotalTime>
  <Pages>8</Pages>
  <Words>2651</Words>
  <Characters>14581</Characters>
  <Application>Microsoft Macintosh Word</Application>
  <DocSecurity>0</DocSecurity>
  <Lines>121</Lines>
  <Paragraphs>34</Paragraphs>
  <ScaleCrop>false</ScaleCrop>
  <Company/>
  <LinksUpToDate>false</LinksUpToDate>
  <CharactersWithSpaces>17198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 Freuville</dc:creator>
  <cp:keywords/>
  <dc:description/>
  <cp:lastModifiedBy>Jack Freuville</cp:lastModifiedBy>
  <cp:revision>1</cp:revision>
  <cp:lastPrinted>2018-02-06T11:41:00Z</cp:lastPrinted>
  <dcterms:created xsi:type="dcterms:W3CDTF">2018-02-06T11:37:00Z</dcterms:created>
  <dcterms:modified xsi:type="dcterms:W3CDTF">2018-02-06T11:59:00Z</dcterms:modified>
</cp:coreProperties>
</file>